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9" w:rsidRPr="000C7E21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</w:p>
    <w:p w:rsidR="009E4EA9" w:rsidRPr="00E93223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9E4EA9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 xml:space="preserve">رعایت </w:t>
      </w:r>
      <w:r w:rsidRPr="009E4EA9">
        <w:rPr>
          <w:rFonts w:asciiTheme="majorBidi" w:hAnsiTheme="majorBidi" w:cstheme="majorBidi"/>
          <w:b/>
          <w:bCs/>
          <w:sz w:val="72"/>
          <w:szCs w:val="72"/>
          <w:lang w:bidi="fa-IR"/>
        </w:rPr>
        <w:t>HSE</w:t>
      </w: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 xml:space="preserve"> عمومی</w:t>
      </w:r>
    </w:p>
    <w:p w:rsidR="009E4EA9" w:rsidRPr="000C7E21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56"/>
          <w:szCs w:val="56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9E4EA9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E4EA9" w:rsidRPr="00DA682E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9E4EA9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9E4EA9" w:rsidRPr="007B7629" w:rsidRDefault="009E4EA9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D760E5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D760E5" w:rsidRPr="007B7629" w:rsidRDefault="00D760E5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D760E5" w:rsidRPr="00C10128" w:rsidRDefault="00D760E5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D760E5" w:rsidRPr="00C10128" w:rsidRDefault="00D760E5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D760E5" w:rsidRPr="00C10128" w:rsidRDefault="00D760E5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D760E5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D760E5" w:rsidRPr="007B7629" w:rsidRDefault="00D760E5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D760E5" w:rsidRPr="00FC36D1" w:rsidRDefault="00D760E5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D760E5" w:rsidRPr="00FC36D1" w:rsidRDefault="00D760E5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D760E5" w:rsidRPr="00FC36D1" w:rsidRDefault="00D760E5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D760E5" w:rsidRPr="00DA682E" w:rsidTr="00294F9A">
        <w:trPr>
          <w:trHeight w:val="953"/>
          <w:jc w:val="center"/>
        </w:trPr>
        <w:tc>
          <w:tcPr>
            <w:tcW w:w="2453" w:type="dxa"/>
            <w:vAlign w:val="center"/>
          </w:tcPr>
          <w:p w:rsidR="00D760E5" w:rsidRPr="007B7629" w:rsidRDefault="00D760E5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D760E5" w:rsidRPr="00FA3E14" w:rsidRDefault="00D760E5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D760E5" w:rsidRPr="00FA3E14" w:rsidRDefault="00D760E5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D760E5" w:rsidRPr="00FA3E14" w:rsidRDefault="00D760E5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0D4182" w:rsidRPr="006B2290" w:rsidRDefault="000D4182" w:rsidP="00DF7CC2">
      <w:pPr>
        <w:rPr>
          <w:rFonts w:cs="B Traffic"/>
          <w:sz w:val="24"/>
          <w:rtl/>
        </w:rPr>
      </w:pPr>
    </w:p>
    <w:p w:rsidR="00C46891" w:rsidRPr="00A6452F" w:rsidRDefault="00C46891" w:rsidP="00A6452F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lastRenderedPageBreak/>
        <w:t>هدف :</w:t>
      </w:r>
    </w:p>
    <w:p w:rsidR="00C46891" w:rsidRDefault="00C46891" w:rsidP="00A6452F">
      <w:pPr>
        <w:ind w:firstLine="360"/>
        <w:jc w:val="both"/>
        <w:rPr>
          <w:rFonts w:cs="B Traffic" w:hint="cs"/>
          <w:sz w:val="24"/>
          <w:rtl/>
        </w:rPr>
      </w:pPr>
      <w:r w:rsidRPr="00CC1A3C">
        <w:rPr>
          <w:rFonts w:cs="B Traffic" w:hint="cs"/>
          <w:sz w:val="24"/>
          <w:rtl/>
        </w:rPr>
        <w:t xml:space="preserve">از </w:t>
      </w:r>
      <w:r w:rsidRPr="005C49C2">
        <w:rPr>
          <w:rFonts w:cs="B Traffic" w:hint="cs"/>
          <w:sz w:val="24"/>
          <w:rtl/>
        </w:rPr>
        <w:t xml:space="preserve">هدف از تهية اين دستورالعمل </w:t>
      </w:r>
      <w:r>
        <w:rPr>
          <w:rFonts w:cs="B Traffic" w:hint="cs"/>
          <w:sz w:val="24"/>
          <w:rtl/>
        </w:rPr>
        <w:t>رعايت و افزايش سط</w:t>
      </w:r>
      <w:r w:rsidRPr="00A36275">
        <w:rPr>
          <w:rFonts w:cs="B Traffic" w:hint="cs"/>
          <w:sz w:val="24"/>
          <w:rtl/>
        </w:rPr>
        <w:t xml:space="preserve">ح ایمنی و بهداشت ، (عمومي و فردي) </w:t>
      </w:r>
      <w:r>
        <w:rPr>
          <w:rFonts w:cs="B Traffic" w:hint="cs"/>
          <w:sz w:val="24"/>
          <w:rtl/>
        </w:rPr>
        <w:t>پيشگيري از</w:t>
      </w:r>
      <w:r w:rsidRPr="00A36275">
        <w:rPr>
          <w:rFonts w:cs="B Traffic" w:hint="cs"/>
          <w:sz w:val="24"/>
          <w:rtl/>
        </w:rPr>
        <w:t>عوارض و بيماري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 xml:space="preserve">هایي که منشاء بهداشتي دارند، </w:t>
      </w:r>
      <w:r w:rsidRPr="005C49C2">
        <w:rPr>
          <w:rFonts w:cs="B Traffic" w:hint="cs"/>
          <w:sz w:val="24"/>
          <w:rtl/>
        </w:rPr>
        <w:t>می باشد</w:t>
      </w:r>
      <w:r w:rsidRPr="00A36275">
        <w:rPr>
          <w:rFonts w:cs="B Traffic" w:hint="cs"/>
          <w:sz w:val="24"/>
          <w:rtl/>
        </w:rPr>
        <w:t>.</w:t>
      </w:r>
    </w:p>
    <w:p w:rsidR="00A6452F" w:rsidRPr="00A36275" w:rsidRDefault="00A6452F" w:rsidP="00A6452F">
      <w:pPr>
        <w:ind w:firstLine="360"/>
        <w:jc w:val="both"/>
        <w:rPr>
          <w:rFonts w:cs="B Traffic"/>
          <w:sz w:val="24"/>
          <w:rtl/>
        </w:rPr>
      </w:pPr>
    </w:p>
    <w:p w:rsidR="00C46891" w:rsidRPr="00A6452F" w:rsidRDefault="00C46891" w:rsidP="00A6452F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C46891" w:rsidRDefault="00C46891" w:rsidP="00A6452F">
      <w:pPr>
        <w:tabs>
          <w:tab w:val="left" w:pos="662"/>
        </w:tabs>
        <w:ind w:firstLine="360"/>
        <w:jc w:val="both"/>
        <w:rPr>
          <w:rFonts w:cs="B Traffic" w:hint="cs"/>
          <w:sz w:val="24"/>
          <w:rtl/>
        </w:rPr>
      </w:pPr>
      <w:r w:rsidRPr="00E02E10">
        <w:rPr>
          <w:rFonts w:cs="B Traffic" w:hint="cs"/>
          <w:sz w:val="24"/>
          <w:rtl/>
        </w:rPr>
        <w:t xml:space="preserve">دستورالعمل حاضر در کلیه </w:t>
      </w:r>
      <w:r w:rsidR="00A6452F">
        <w:rPr>
          <w:rFonts w:cs="B Traffic" w:hint="cs"/>
          <w:sz w:val="24"/>
          <w:rtl/>
        </w:rPr>
        <w:t>واحد</w:t>
      </w:r>
      <w:r w:rsidRPr="00E02E10">
        <w:rPr>
          <w:rFonts w:cs="B Traffic" w:hint="cs"/>
          <w:sz w:val="24"/>
          <w:rtl/>
        </w:rPr>
        <w:t xml:space="preserve"> ها</w:t>
      </w:r>
      <w:r>
        <w:rPr>
          <w:rFonts w:cs="B Traffic" w:hint="cs"/>
          <w:sz w:val="24"/>
          <w:rtl/>
        </w:rPr>
        <w:t>ی</w:t>
      </w:r>
      <w:r w:rsidRPr="00E02E10">
        <w:rPr>
          <w:rFonts w:cs="B Traffic" w:hint="cs"/>
          <w:sz w:val="24"/>
          <w:rtl/>
        </w:rPr>
        <w:t xml:space="preserve"> شرکت کاربرد دارد.</w:t>
      </w:r>
    </w:p>
    <w:p w:rsidR="00A6452F" w:rsidRDefault="00A6452F" w:rsidP="00A6452F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</w:p>
    <w:p w:rsidR="00C46891" w:rsidRPr="00A6452F" w:rsidRDefault="00C46891" w:rsidP="00A6452F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C46891" w:rsidRDefault="00A6452F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نطارت: واحد </w:t>
      </w:r>
      <w:r>
        <w:rPr>
          <w:rFonts w:cs="B Traffic"/>
          <w:sz w:val="24"/>
        </w:rPr>
        <w:t>HSE</w:t>
      </w:r>
    </w:p>
    <w:p w:rsidR="00A6452F" w:rsidRPr="00A36275" w:rsidRDefault="00A6452F" w:rsidP="00A6452F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>اجرا: کلیه واحدها</w:t>
      </w:r>
    </w:p>
    <w:p w:rsidR="00C46891" w:rsidRDefault="00C46891" w:rsidP="00A6452F">
      <w:pPr>
        <w:tabs>
          <w:tab w:val="left" w:pos="662"/>
        </w:tabs>
        <w:jc w:val="both"/>
        <w:rPr>
          <w:rFonts w:cs="B Traffic"/>
          <w:sz w:val="24"/>
          <w:rtl/>
        </w:rPr>
      </w:pPr>
    </w:p>
    <w:p w:rsidR="00C46891" w:rsidRDefault="00A6452F" w:rsidP="00A6452F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 w:hint="cs"/>
          <w:b/>
          <w:bCs/>
          <w:sz w:val="28"/>
          <w:szCs w:val="28"/>
        </w:rPr>
      </w:pPr>
      <w:r>
        <w:rPr>
          <w:rFonts w:cs="B Traffic" w:hint="cs"/>
          <w:b/>
          <w:bCs/>
          <w:sz w:val="28"/>
          <w:szCs w:val="28"/>
          <w:rtl/>
        </w:rPr>
        <w:t>تعاریف و اصطلاحات</w:t>
      </w:r>
      <w:r w:rsidR="00C46891" w:rsidRPr="00A6452F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A6452F" w:rsidRDefault="00A6452F" w:rsidP="00A6452F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0"/>
        <w:jc w:val="both"/>
        <w:rPr>
          <w:rFonts w:cs="B Traffic" w:hint="cs"/>
          <w:sz w:val="28"/>
          <w:szCs w:val="28"/>
          <w:rtl/>
        </w:rPr>
      </w:pPr>
      <w:r>
        <w:rPr>
          <w:rFonts w:cs="B Traffic" w:hint="cs"/>
          <w:sz w:val="28"/>
          <w:szCs w:val="28"/>
          <w:rtl/>
        </w:rPr>
        <w:t>پی پی ام: واحد یک در میلیون</w:t>
      </w:r>
    </w:p>
    <w:p w:rsidR="00A6452F" w:rsidRDefault="00A6452F" w:rsidP="00A6452F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0"/>
        <w:jc w:val="both"/>
        <w:rPr>
          <w:rFonts w:cs="B Traffic" w:hint="cs"/>
          <w:sz w:val="28"/>
          <w:szCs w:val="28"/>
          <w:rtl/>
        </w:rPr>
      </w:pPr>
    </w:p>
    <w:p w:rsidR="00A6452F" w:rsidRPr="00A6452F" w:rsidRDefault="00A6452F" w:rsidP="00A6452F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شرح</w:t>
      </w:r>
    </w:p>
    <w:p w:rsidR="00C46891" w:rsidRPr="00E57CC2" w:rsidRDefault="00C46891" w:rsidP="00A6452F">
      <w:pPr>
        <w:ind w:firstLine="360"/>
        <w:jc w:val="both"/>
        <w:rPr>
          <w:rFonts w:cs="B Traffic"/>
          <w:sz w:val="32"/>
          <w:szCs w:val="32"/>
        </w:rPr>
      </w:pPr>
      <w:r w:rsidRPr="00E57CC2">
        <w:rPr>
          <w:rFonts w:cs="B Traffic"/>
          <w:sz w:val="32"/>
          <w:szCs w:val="32"/>
          <w:rtl/>
        </w:rPr>
        <w:t>‌</w:t>
      </w:r>
      <w:r w:rsidRPr="00E57CC2">
        <w:rPr>
          <w:rFonts w:cs="B Traffic" w:hint="cs"/>
          <w:sz w:val="32"/>
          <w:szCs w:val="32"/>
          <w:rtl/>
        </w:rPr>
        <w:t xml:space="preserve"> کارگاه و کمپ :</w:t>
      </w: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5-1-آب آشاميدني :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5-1-1- در کليه کارگاه ها بايد آب آشاميدني سالم و کافي در مخازن سر بسته و محفوظ نگهداري شده و در دسترس پرسنل قرار گيرد.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5-1-2- آب آشاميدني بايد مطابق استانداردهاي بهداشتي بوده و براي اين منظور مي بايست آزمایشات فيزيکي، شيميایي و باکتريولوژيکی بصورت دوره ای روي آن صورت پذيرد.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5-1-3- آب آشاميدني کارگاه بايستي از لوله کشي شهر و یا آب بسته بندی شده تامين شود. در غير اين صورت بايستي توسط مسئولين ايمني کلر زني گردد و ميزان کلر باقي مانده آن در طول روز ثبت گردد.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5-1-4- ميزان کلر باقي مانده آب آشامیدنی می بایست در حد 5/0 پي پي ام باشد. در کارگاه هاي مناطق گرمسير و فاقد شرايط بهداشت عمومي مناسب و در فصول گرم سال مي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توان ميزان کلر باقي مانده را تا 8/0 پي پي ام افزايش داد.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lastRenderedPageBreak/>
        <w:t>5-1-5- بهترين درجه حرارت آب آشاميدني بين ٥ تا ١٠ درجه سانتي گراد است. باید توجه د</w:t>
      </w:r>
      <w:r>
        <w:rPr>
          <w:rFonts w:cs="B Traffic" w:hint="cs"/>
          <w:sz w:val="24"/>
          <w:rtl/>
        </w:rPr>
        <w:t>اشت خنک کردن آب نبايستي مستقيما</w:t>
      </w:r>
      <w:r w:rsidRPr="00A36275">
        <w:rPr>
          <w:rFonts w:cs="B Traffic" w:hint="cs"/>
          <w:sz w:val="24"/>
          <w:rtl/>
        </w:rPr>
        <w:t xml:space="preserve"> توسط يخ صورت پذيرد.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5-1-6- به افرادي که در محيط هاي گرم فعاليت مي</w:t>
      </w:r>
      <w:r w:rsidRPr="00A36275">
        <w:rPr>
          <w:rFonts w:cs="B Traffic"/>
          <w:sz w:val="24"/>
        </w:rPr>
        <w:t xml:space="preserve"> </w:t>
      </w:r>
      <w:r w:rsidRPr="00A36275">
        <w:rPr>
          <w:rFonts w:cs="B Traffic" w:hint="cs"/>
          <w:sz w:val="24"/>
          <w:rtl/>
        </w:rPr>
        <w:t>کنند بايد قرص هاي نمک داده شود و يا آب آشاميدني به شکل محلول يک هزارم درصد جهت جلوگيري از کاهش املاح بدن در اثر تعريق در اختيار پرسنل قرار گيرد.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5-1-7- استفاده از ليوان عمومي براي آشاميدن مايعات ممنوع است.</w:t>
      </w:r>
    </w:p>
    <w:p w:rsidR="00C46891" w:rsidRPr="00E57CC2" w:rsidRDefault="00C46891" w:rsidP="00A6452F">
      <w:pPr>
        <w:tabs>
          <w:tab w:val="left" w:pos="662"/>
        </w:tabs>
        <w:jc w:val="both"/>
        <w:rPr>
          <w:rFonts w:cs="B Traffic"/>
          <w:sz w:val="24"/>
          <w:rtl/>
        </w:rPr>
      </w:pP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5 -2- آشپزخانه و سالن غذا خوري :</w:t>
      </w:r>
    </w:p>
    <w:p w:rsidR="00C46891" w:rsidRPr="00A36275" w:rsidRDefault="00C46891" w:rsidP="00A6452F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5-2-1- کليه پرسنل آشپزخانه و رستوران و سایر افراد مرتبط با مواد غذایي موظفند قبل از شروع بکار از طریق معرفی واحد </w:t>
      </w:r>
      <w:r w:rsidRPr="00A36275">
        <w:rPr>
          <w:rFonts w:cs="B Traffic"/>
          <w:sz w:val="24"/>
        </w:rPr>
        <w:t>HSE</w:t>
      </w:r>
      <w:r w:rsidRPr="00A36275">
        <w:rPr>
          <w:rFonts w:cs="B Traffic" w:hint="cs"/>
          <w:sz w:val="24"/>
          <w:rtl/>
        </w:rPr>
        <w:t xml:space="preserve"> به مراکز بهداشتی درمانی وابسته به وزارت بهداشت درمان و آموزش پزشکی اقدام به دریافت کارت معاینه پزشکی معتبر(کارت بهداشت) نمایند.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5-2-2- کليه پرسنل آشپزخانه و رستوران و سایر افرادی که به نحوي با مواد غذایي سروکار دارند بايد قبل از استخدام کليه آزمايشات پزشکي را ان</w:t>
      </w:r>
      <w:r>
        <w:rPr>
          <w:rFonts w:cs="B Traffic" w:hint="cs"/>
          <w:sz w:val="24"/>
          <w:rtl/>
        </w:rPr>
        <w:t>جام داده و هر شش ماه يکبار معاين</w:t>
      </w:r>
      <w:r w:rsidRPr="00A36275">
        <w:rPr>
          <w:rFonts w:cs="B Traffic" w:hint="cs"/>
          <w:sz w:val="24"/>
          <w:rtl/>
        </w:rPr>
        <w:t>ات طبي از جمله فقدان آلودگي انگلي، پوستي و تنفسي در آنها مورد بررسي قرار گيرد.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5-2-3- کليه پرسنل آشپزخانه و رستوران و سایر افراد مرتبط با مواد غذایي موظفند دوره آموزش بهداشت عمومی را زیر نظر سرپرست</w:t>
      </w:r>
      <w:r w:rsidRPr="00A36275">
        <w:rPr>
          <w:rFonts w:cs="B Traffic" w:hint="cs"/>
          <w:sz w:val="24"/>
        </w:rPr>
        <w:t>HSE</w:t>
      </w:r>
      <w:r w:rsidRPr="00A36275">
        <w:rPr>
          <w:rFonts w:cs="B Traffic"/>
          <w:sz w:val="24"/>
        </w:rPr>
        <w:t xml:space="preserve"> </w:t>
      </w:r>
      <w:r w:rsidRPr="00A36275">
        <w:rPr>
          <w:rFonts w:cs="B Traffic" w:hint="cs"/>
          <w:sz w:val="24"/>
          <w:rtl/>
        </w:rPr>
        <w:t xml:space="preserve"> طی نموده و گواهینامه مربوطه را دریافت نمایند.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5-2-4- در صورت تشخيص هر نوع آلودگي (انگلي </w:t>
      </w:r>
      <w:r w:rsidRPr="00A36275">
        <w:rPr>
          <w:rFonts w:cs="B Traffic"/>
          <w:sz w:val="24"/>
          <w:rtl/>
        </w:rPr>
        <w:t>–</w:t>
      </w:r>
      <w:r w:rsidRPr="00A36275">
        <w:rPr>
          <w:rFonts w:cs="B Traffic" w:hint="cs"/>
          <w:sz w:val="24"/>
          <w:rtl/>
        </w:rPr>
        <w:t xml:space="preserve"> پوستي</w:t>
      </w:r>
      <w:r w:rsidRPr="00A36275">
        <w:rPr>
          <w:rFonts w:cs="B Traffic"/>
          <w:sz w:val="24"/>
          <w:rtl/>
        </w:rPr>
        <w:t>–</w:t>
      </w:r>
      <w:r w:rsidRPr="00A36275">
        <w:rPr>
          <w:rFonts w:cs="B Traffic" w:hint="cs"/>
          <w:sz w:val="24"/>
          <w:rtl/>
        </w:rPr>
        <w:t xml:space="preserve"> تنفسي) در هر يک از پرسنل فوق بلافاصله بايستي نسبت به درمان ايشان اقدام نمود. ادامه کار ايشان با مواد غذایي تا بهبودي کامل و تائيد پزشک ممنوع خواهد بود.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5-2-5- کليه پرسنلي که به هر نحو با مواد غذایي سروکار دارند بايستي داراي روپوش(حتی المقدور با آرم شرکت </w:t>
      </w:r>
      <w:r w:rsidR="001D31BC">
        <w:rPr>
          <w:rFonts w:cs="B Traffic" w:hint="cs"/>
          <w:sz w:val="24"/>
          <w:rtl/>
        </w:rPr>
        <w:t>،</w:t>
      </w:r>
      <w:r w:rsidRPr="00A36275">
        <w:rPr>
          <w:rFonts w:cs="B Traffic" w:hint="cs"/>
          <w:sz w:val="24"/>
          <w:rtl/>
        </w:rPr>
        <w:t xml:space="preserve"> شلوار و کفش سفيد، دستکش يکبار مصرف و کلاه مخصوص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5-2-6-کليه پرسنلي که به هر نحو با مواد غذایي سروکار دارند باید دارای کمد شخصی به</w:t>
      </w:r>
      <w:r>
        <w:rPr>
          <w:rFonts w:cs="B Traffic" w:hint="cs"/>
          <w:sz w:val="24"/>
          <w:rtl/>
        </w:rPr>
        <w:t xml:space="preserve"> ه</w:t>
      </w:r>
      <w:r w:rsidRPr="00A36275">
        <w:rPr>
          <w:rFonts w:cs="B Traffic" w:hint="cs"/>
          <w:sz w:val="24"/>
          <w:rtl/>
        </w:rPr>
        <w:t xml:space="preserve">مراه وسایل نظافت، شتشو و استحمام اختصاصی باشند.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 xml:space="preserve">5-2-7- کليه پرسنل آشپزخانه و رستوران می بایست </w:t>
      </w:r>
      <w:r>
        <w:rPr>
          <w:rFonts w:cs="B Traffic" w:hint="cs"/>
          <w:sz w:val="24"/>
          <w:rtl/>
        </w:rPr>
        <w:t xml:space="preserve">قبل از آغاز کار روزانه استحمام </w:t>
      </w:r>
      <w:r w:rsidRPr="00A36275">
        <w:rPr>
          <w:rFonts w:cs="B Traffic" w:hint="cs"/>
          <w:sz w:val="24"/>
          <w:rtl/>
        </w:rPr>
        <w:t xml:space="preserve">نمایند.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5-2-8- کليه پرسنل آشپزخانه و رستوران موظفند اصول بهداشت فردی را رعایت نمایند.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5-2-9- تهيه و تامين مواد غذایي مورد نياز افراد کارگاه بايد با رعايت کامل اصول بهداشتي صورت گيرد.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5-2-10- کلیه مواد اولیه تهیه غذای پرسنل کارگاه بايد از مواد غذایی با کیفیت و استاندارد و از مراکز فروش معتبر تهیه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5-2-11- نوع و میزان مواد اولیه غذایی وارد شده به آشپزخانه کارگاه می بایست در دفتر آشپزخانه ثبت شده و قابل پیگیری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5-2-12- ظروف غذاخوري همواره بايد پاک و عاري از هر گونه آلودگي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5-2-13- محل شستشو و نگهداری ظروف باید در مجاور محل پخت و مجزا و مستقل از آن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lastRenderedPageBreak/>
        <w:t>5-2-14- ظروف باید در ظرفشویی حداقل دو مرحله ای(شستشو- آبکشی) یا توسط دستگاه های اتوماتیک شسته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5-2-15- هر لگن یا هر واحد ظرفشویی باید مجهز به آب گرم و سرد و متناسب با تعداد ظروف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5-2-16- ظروف پس از شستشو در محل مناسب ( قفسه مجهز به آب چکان) و بدون استفاده از پارچه و حوله و امثال آن خشک شده و سپس در قفسه مخصوص ظروف نگهداری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5-2-17- قفسه، ویترین و گنجه ها باید قابل شستشو و نظافت بوده و مجهز به درب و شیشه سالم و همیشه تمیز و فاصله کف آنها از زمین حدود 20 سانتی متر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5-2-18- پیشخوان و میز کار تهیه مواد غذایی باید سالم و سطح آن از جنس قابل شستشو و فاقد هر گونه کشو و قفسه بوده و فضای زیر آن نیز نباید مورد استفاده قرار نگیرد.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5-2-19- ميزهاي غذا خوري بايد هميشه عاري از هر گونه آلودگي و چربي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5-2-20- مواد غذایي فاسد شدني بايد بصورت تازه تهيه شده و در يخچال و سردخانه نگهداري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5-2-21- قراردادن مواد غذایی پخته و خام و شسته شده و نشسته در کنار هم در یخچال ممنوع بوده و یخچال و سردخانه همواره باید تمیز و عاری از هر گونه بوی نامطبوع و مجهز به دماسنج سالم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5-2-22- کلیه سبزیجات و صیفی جات خام مورد استفاده در تهیه مواد غذایی می بایست در محل مخصوص با آب سالم و مایع ضدعفونی کننده شسته شده و پس از آبکشی مصرف شود.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5-2-23- مواد غذایی مانند بستنی، آبمیوه، انواع لبنیات و امثال آنها باید در ظروف بسته بندی یکبار مصرف مورد تائید وزارت بهداشت و ساخته شده از مواد اولیه تازه و مرغوب تهیه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5-2-24- کف ساختمان اماکن غذایی باید از جنس مقاوم، صاف، بدون درز، قابل شستشو، دارای کفشوی مجهز به شترگلو و توری ریز و دارای شیب مناسب بطرف کفشوی فاضلابرو باشد. پوشش بدنه دیوار آشپزخانه و انبار مواد غذایی تا ارتفاع حداقل چهار متر سنگ، کاشی یا سرامیک و از ارتفاع چهار متر به بالا می تواند از جنس سیمان صاف و صیقلی و به رنگ روشن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 xml:space="preserve">5-2-25- ساختمان دیوار و سقف اماکن مواد غذایی باید از مصالح مقاوم، صاف، بدون درز و شکاف و به رنگ روشن بوده بطوری که از ورود حشرات و جوندگان جلوگیری بعمل آورد. پوشش بدنه دیوار رستوران از کف تا ارتفاع 120 سانتی متری از جنس سنگ،کاشی یا سرامیک و از این ارتفاع تا زیر سقف با رنگ قابل شستشو پوشیده شود. 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5-2-26- کليه درب ها و پنجره هاي محل آشپزخانه و رستوران بايستي از جنس مقاوم، بدون خوردگی،  شکستگی، زنگ زدگی و قابل شستشو بوده و پنجره ها و درب های مشرف به فضای باز مجهز به توری سالم و مناسب و همچنین فنردار باشد بطوری که از ورود حشرات، جوندگان و سایر حیوانات جلوگیری نماید.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 xml:space="preserve">5-2-27- زباله دان درپوش دار، زنگ نزن، قابل شستشو، قابل حمل و با حجم مناسب و تعداد کافی و مجهز به کیسه زباله می بایست در محل مناسب موجود باشد.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5-2-28- کف آشپزخانه بايد با محلول چربي زدا پس از فعالیت روزانه شسته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5-2-29- کلیه اماکن مرتبط با مواد غذایی می بایست دارای سیستم جمع آوری و دفع بهداشتی فاضلاب مورد تائید سرپرست </w:t>
      </w:r>
      <w:r w:rsidRPr="00A36275">
        <w:rPr>
          <w:rFonts w:cs="B Traffic" w:hint="cs"/>
          <w:sz w:val="24"/>
        </w:rPr>
        <w:t>HSE</w:t>
      </w:r>
      <w:r w:rsidRPr="00A36275">
        <w:rPr>
          <w:rFonts w:cs="B Traffic" w:hint="cs"/>
          <w:sz w:val="24"/>
          <w:rtl/>
        </w:rPr>
        <w:t xml:space="preserve"> باشد و از دفع و رهاسازی هر گونه فاضلاب و پساب تصفیه نشده به معابر جلوگیری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lastRenderedPageBreak/>
        <w:t>5-2-30- ورود افراد متفرقه به داخل محوطه آشپزخانه اکيدا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5-2-31- استعمال دخانيات در محوطه آشپزخانه </w:t>
      </w:r>
      <w:r>
        <w:rPr>
          <w:rFonts w:cs="B Traffic" w:hint="cs"/>
          <w:sz w:val="24"/>
          <w:rtl/>
        </w:rPr>
        <w:t>و رستوران توسط کليه پرسنل اکيدا</w:t>
      </w:r>
      <w:r w:rsidRPr="00A36275">
        <w:rPr>
          <w:rFonts w:cs="B Traffic" w:hint="cs"/>
          <w:sz w:val="24"/>
          <w:rtl/>
        </w:rPr>
        <w:t xml:space="preserve">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5-2-32- تخته مخصوص برش مواد غذایي در پايان هر روز بايد نمک سود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5-2-33- قرار دادن غذاهاي گرم در سردخانه و يخچال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5-2-34- جنس و ظروف مورد استفاده در مراحل مختلف طبخ و توزیع مواد غذایی می بایست مورد تائید اداره استاندارد و تحقیقات صنعتی ایران و وزارت بهداشت درمان و آموزش پزشکی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5-2-35- کلیه ظروف شکستنی باید تمیز، بدون ترک خوردگی و لب پریدگی بوده و وسایل و ظروف فلزی مورد استفاده در تهیه ، نگهداری و مصرف مواد غذایی باید سالم، صاف و بدون زنگ زدگی بوده و پس از هر بار مصرف شسته شده و بر حسب ضرورت ضدعفونی گردیده و در ویترین و گنجه محفوظ نگهداری شوند.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5-2-36- استفاده از دیگ و ظروف مسی اعم از اینکه سفیدکاری شده یا نشده باشد، گوشکوب و قاشق چوبی و سربی، قندان بدون درپوش مناسب، ظروف فاقد درب ثابت و مخصوص برای عرضه نمک- فلفل- سماق- شکر و امثال آنها ممنوع می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5-2-37- استفاده از انبرک مخصوص از جنس استنلس استیل برای برداشتن خرما، خیارشور، قطعات پنیر و امثال آنها الزامی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5-2-38- مواد غذایی دارای خاصيت خورندگي مانند آبليمو ، ماست، سرکه، رب و آبغوره را نبايد در ظروف مسي يا آلومينيمي نگهداري نمود.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5-2-39- استفاده از مواد غیر استاندارد از جمله کاغذهای بازیافتی و کاغذهایی که تمیز نباشد روزنامه و همچنین کیسه های پلاستیکی جهت پیچیدن و بسته بندی مواد غذایی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5-2-40- نگهداري مواد ضدعفوني کننده و پاک کننده در مجاورت مواد غذایي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5-2-41- نگهداری هر گونه وسایل اضافی و مستهلک و مستعمل و مواد غذایی غیر قابل مصرف و ضایعات در آشپزخانه و کلیه اماکن غذایی ممنوع می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5-2-42- استفاده از مواد غذایی غیر قابل استفاده و تاریخ مصرف </w:t>
      </w:r>
      <w:r>
        <w:rPr>
          <w:rFonts w:cs="B Traffic" w:hint="cs"/>
          <w:sz w:val="24"/>
          <w:rtl/>
        </w:rPr>
        <w:t>گذشته به هر نحو در کارگاه اکیدا</w:t>
      </w:r>
      <w:r w:rsidRPr="00A36275">
        <w:rPr>
          <w:rFonts w:cs="B Traffic" w:hint="cs"/>
          <w:sz w:val="24"/>
          <w:rtl/>
        </w:rPr>
        <w:t xml:space="preserve"> ممنوع می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5-2-43- تماس پرسنل مواد غذایی که داراي بريدگي روباز بخصوص روي دست ها هستند با مواد غذایي ممنوع می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5-2-44- به منظور رعايت نظافت و بهداشت محيط کار محوطه آشپزخانه و رستوران بايد نسبت به جمع آوري و دفع به موقع هر گونه مواد غذایي زائد و چربي زا از سطوح اقدام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5-2-45- هر کارگاه که پرسنل در آن محل غذا صرف مي نمايند بايد داراي محل مخصوصي با وسعت کافي و تعداد لازم ميز و نيمکت براي افرادی که در يک زمان غذا صرف مي کنند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5-2-46- صندلی ها و نیمکت ها بایستی سالم و تمیز باشد و سطح میزها باید صاف، تمیز، سالم، بدون درز و روکش آنها از جنس قابل شستشو و به رنگ روشن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5-2-47- محل غذا خوري بايد داراي روشنایی استاندارد بوده و پيوسته طبق اصول بهداشتي پاکيزه نگهداري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lastRenderedPageBreak/>
        <w:t xml:space="preserve">5-2-48- نگهداري و خوردن هر نوع مواد غذایي شخصي در محل کار و در هر زمان ممنوع است.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5-2-49- انبار کردن مواد اوليه يا خام مواد غذایي بايد در اتاق هاي خشک، دارای تهويه و عاري از حشرات و جانوران به خصوص موش انجام گيرد.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5-2-50- قفسه بندی و پالت گذاری در انبار مواد غذایی بنحو مطلوب و مناسب می بایست صورت گیرد.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5-2-51- بايستي از تابش مستقيم نور خورشيد به داخل انبار مواد غذایي جلوگيري به عمل آورد.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5-2-52- انبار مواد غ</w:t>
      </w:r>
      <w:r>
        <w:rPr>
          <w:rFonts w:cs="B Traffic" w:hint="cs"/>
          <w:sz w:val="24"/>
          <w:rtl/>
        </w:rPr>
        <w:t>ذایي هر سه ماه يکبار بايد کاملا</w:t>
      </w:r>
      <w:r w:rsidRPr="00A36275">
        <w:rPr>
          <w:rFonts w:cs="B Traffic" w:hint="cs"/>
          <w:sz w:val="24"/>
          <w:rtl/>
        </w:rPr>
        <w:t xml:space="preserve"> تخليه و ضدعفوني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5-2-53- نصب حشره کش برقي در انبار مواد غذایي و سالن پخت و سروغذا ممنوع است.تنها با تائيد سرپرست </w:t>
      </w:r>
      <w:r w:rsidRPr="00A36275">
        <w:rPr>
          <w:rFonts w:cs="B Traffic" w:hint="cs"/>
          <w:sz w:val="24"/>
        </w:rPr>
        <w:t>HSE</w:t>
      </w:r>
      <w:r w:rsidRPr="00A36275">
        <w:rPr>
          <w:rFonts w:cs="B Traffic" w:hint="cs"/>
          <w:sz w:val="24"/>
          <w:rtl/>
        </w:rPr>
        <w:t xml:space="preserve"> کارگاه در ورودي سالن غذا خوري نصب حشره کش برقي مجاز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5-2-54- برای حمل و نقل و جابجایی مواد غذایی فاسد شدنی مانند انواع گوشت دام و طیور و آبزیان، مواد پروتئینی، فرآورده های خام و پخته غذایی دام و طیور و آبزیان، شیر و محصولات لبنی و امثال آن باید از وسایل نقلیه مخصوص مجهز به سردخانه سالم و مورد تائید وزارت بهداشت درمان و آموزش پزشکی استفاده گردد.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5-2-55- نصب هود با ابعاد متناسب، جنس مناسب و مجهز به هواکش با قدرت مکش کافی در بالای تجهیزات پخت مواد غذایی الزامی است. </w:t>
      </w:r>
    </w:p>
    <w:p w:rsidR="00C46891" w:rsidRDefault="00C46891" w:rsidP="00A6452F">
      <w:pPr>
        <w:ind w:firstLine="360"/>
        <w:jc w:val="both"/>
        <w:rPr>
          <w:rFonts w:cs="B Nazanin"/>
          <w:rtl/>
        </w:rPr>
      </w:pP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5- 3- نظافت عمومي :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5-3-1- ديوار ها، سقف، پنجره ها، شيشه ها و درب هاي ساختمان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بايد طبق برنامه زمان بندی مشخص شسته و تمیز شود و همواره پاکيزه 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5-3-2- در محل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هاي مختلف کارگاه بايستي به تعداد کافي ظروف مخصوص براي ريختن زباله در نظر گرفته شود. اين ظروف بايد قابل شستشو بوده و در شرايط مناسب بهداشتي نگهداري و گندزدایي شوند.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5-3-3- کليه پرسنل موظفند در نظافت عمومي سطح کارگاه کوشا بوده و با مسئولين ايمني همکاري لازم را بعمل آورند.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5-3-4- مبارزه عليه حشرات و جوندگان موذي طبق برنامه هاي سم پاشي مصوب سرپرست</w:t>
      </w:r>
      <w:r w:rsidRPr="00A36275">
        <w:rPr>
          <w:rFonts w:cs="B Traffic" w:hint="cs"/>
          <w:sz w:val="24"/>
        </w:rPr>
        <w:t>HSE</w:t>
      </w:r>
      <w:r w:rsidRPr="00A36275">
        <w:rPr>
          <w:rFonts w:cs="B Traffic"/>
          <w:sz w:val="24"/>
        </w:rPr>
        <w:t xml:space="preserve"> </w:t>
      </w:r>
      <w:r w:rsidRPr="00A36275">
        <w:rPr>
          <w:rFonts w:cs="B Traffic" w:hint="cs"/>
          <w:sz w:val="24"/>
          <w:rtl/>
        </w:rPr>
        <w:t xml:space="preserve"> در سطح انجام خواهد 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5-3-5- هنگام سمپاشي و ضدعفوني کردن محيط کارگاه و خوابگاه ها ضمن استفاده از سم مناسب بايد زمان مناسب را نيز در نظر گرفت و کليه اصول ايمني و بهداشتي را براي جلوگيري از خطرات احتمالي رعايت کرد.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5-3-6- خارج نمودن مواد زائد و زباله ها از کارگاه بايس</w:t>
      </w:r>
      <w:r>
        <w:rPr>
          <w:rFonts w:cs="B Traffic" w:hint="cs"/>
          <w:sz w:val="24"/>
          <w:rtl/>
        </w:rPr>
        <w:t>تي روزانه و به شکل منظم و کاملا</w:t>
      </w:r>
      <w:r w:rsidRPr="00A36275">
        <w:rPr>
          <w:rFonts w:cs="B Traffic" w:hint="cs"/>
          <w:sz w:val="24"/>
          <w:rtl/>
        </w:rPr>
        <w:t xml:space="preserve"> بهداشتي و توسط مراجع ذیربط صورت پذيرد.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5-3-7- سپتيک ها بايستي هر سه ماه يکبار توسط آب آهک ضدعفوني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>5-3-8- وجود برنامه منسجم جهت جمع آوري زباله هاي کارگاه و نخاله های ساختمانی الزامي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5-3-9- رها نمودن فاضلاب در</w:t>
      </w:r>
      <w:r>
        <w:rPr>
          <w:rFonts w:cs="B Traffic" w:hint="cs"/>
          <w:sz w:val="24"/>
          <w:rtl/>
        </w:rPr>
        <w:t xml:space="preserve"> محوطه داخل و خارج کارگاه اکيدا</w:t>
      </w:r>
      <w:r w:rsidRPr="00A36275">
        <w:rPr>
          <w:rFonts w:cs="B Traffic" w:hint="cs"/>
          <w:sz w:val="24"/>
          <w:rtl/>
        </w:rPr>
        <w:t xml:space="preserve">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lastRenderedPageBreak/>
        <w:t xml:space="preserve">5-3-10- می بایست از حضور و تردد سگ، گربه و سایر حیوانات وحشی در کارگاه جلوگیری شود. 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>5-3-11- ور</w:t>
      </w:r>
      <w:r w:rsidRPr="00A36275">
        <w:rPr>
          <w:rFonts w:cs="B Traffic" w:hint="cs"/>
          <w:sz w:val="24"/>
          <w:rtl/>
        </w:rPr>
        <w:t>ود و نگهداری هر گونه حیوان اهلی و وحشی در خوابگاه ممنوع می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باشد.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5-3-12- پرسنل موظف به رعایت نظافت و بهداشت در خوابگاه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هستند.</w:t>
      </w:r>
    </w:p>
    <w:p w:rsidR="00C46891" w:rsidRDefault="00C46891" w:rsidP="00A6452F">
      <w:pPr>
        <w:ind w:firstLine="360"/>
        <w:jc w:val="both"/>
        <w:rPr>
          <w:rFonts w:cs="B Nazanin"/>
          <w:b/>
          <w:bCs/>
          <w:rtl/>
        </w:rPr>
      </w:pP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5- 4- سرويس هاي بهداشتي :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</w:rPr>
      </w:pPr>
      <w:r w:rsidRPr="00A36275">
        <w:rPr>
          <w:rFonts w:cs="B Traffic" w:hint="cs"/>
          <w:sz w:val="24"/>
          <w:rtl/>
        </w:rPr>
        <w:t xml:space="preserve">5-4-1- هر کارگاه بايستي داراي تعداد کافي سرویس بهداشتی (توالت و دستشویی) مجهز به آب سرد و حتی </w:t>
      </w:r>
      <w:r>
        <w:rPr>
          <w:rFonts w:cs="B Traffic" w:hint="cs"/>
          <w:sz w:val="24"/>
          <w:rtl/>
        </w:rPr>
        <w:t>ال</w:t>
      </w:r>
      <w:r w:rsidRPr="00A36275">
        <w:rPr>
          <w:rFonts w:cs="B Traffic" w:hint="cs"/>
          <w:sz w:val="24"/>
          <w:rtl/>
        </w:rPr>
        <w:t>مقدور آب گرم باشد و ساختمان آن بايد طوري باشد که بوي موجود در محل توسط هواکش به خارج منتقل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5-4-2- به ازاء هر ٢٥ نفر در کارگاه بايستي يک سرويس بهداشتي(توالت و دستشویی) در نظر گرفته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5-4-3- سرویس بهداشتی باید دارای صابون مایع و مجهز به خشک کن مناسب و بهداشتی باشد. وجود  زباله دان درب دار به</w:t>
      </w:r>
      <w:r>
        <w:rPr>
          <w:rFonts w:cs="B Traffic" w:hint="cs"/>
          <w:sz w:val="24"/>
          <w:rtl/>
        </w:rPr>
        <w:t xml:space="preserve"> ه</w:t>
      </w:r>
      <w:r w:rsidRPr="00A36275">
        <w:rPr>
          <w:rFonts w:cs="B Traffic" w:hint="cs"/>
          <w:sz w:val="24"/>
          <w:rtl/>
        </w:rPr>
        <w:t>مراه کیسه در دستشویی ها الزامی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5-4-4- شستشو و گندزدائي منظم و مرتب سرويس هاي بهداشتي الزامي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5-4-5- هنگام ضد عفوني کردن سرويس هاي بهداشتي، مخلوط کردن ج</w:t>
      </w:r>
      <w:r>
        <w:rPr>
          <w:rFonts w:cs="B Traffic" w:hint="cs"/>
          <w:sz w:val="24"/>
          <w:rtl/>
        </w:rPr>
        <w:t>وهر نمک و مايع سفيد کننده اکيدا</w:t>
      </w:r>
      <w:r w:rsidRPr="00A36275">
        <w:rPr>
          <w:rFonts w:cs="B Traffic" w:hint="cs"/>
          <w:sz w:val="24"/>
          <w:rtl/>
        </w:rPr>
        <w:t xml:space="preserve">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5-4-6- هر کارگاه بايد داراي حمام باشد. جنس سطوح حمام ها بايد قابل شستشو بوده و به ازاء هر بيست نفر يک حمام در نظر گرفته شود.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5-4-7- کلیه دستشوئی ها و حمام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بایستی دارای نور کافی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5-4-8- کلیه دستشوئی ها و حمام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بایستی دارای تجهیزات مانند شلنگ ، سر دوش و شیر آلات مربوطه و غیره باشند.</w:t>
      </w:r>
    </w:p>
    <w:p w:rsidR="00C46891" w:rsidRDefault="00C46891" w:rsidP="00A6452F">
      <w:pPr>
        <w:ind w:firstLine="360"/>
        <w:jc w:val="both"/>
        <w:rPr>
          <w:rFonts w:cs="B Nazanin"/>
          <w:rtl/>
        </w:rPr>
      </w:pP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5-5- کمپ های مدیریتی و مهمانان :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5-5-1- پرسنل خدمات کمپ های مدیریتی و مهمانان بایستی دارای کارت بهداشت از مراجع ذیصلاح منطقه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5-5-2- پرسنل خدمات کمپ های مدیریتی و مهمانان بایستی </w:t>
      </w:r>
      <w:r>
        <w:rPr>
          <w:rFonts w:cs="B Traffic" w:hint="cs"/>
          <w:sz w:val="24"/>
          <w:rtl/>
        </w:rPr>
        <w:t>دارای روپوش سفید و تمیز (ترجیحا</w:t>
      </w:r>
      <w:r w:rsidRPr="00A36275">
        <w:rPr>
          <w:rFonts w:cs="B Traffic" w:hint="cs"/>
          <w:sz w:val="24"/>
          <w:rtl/>
        </w:rPr>
        <w:t xml:space="preserve"> با آرم شرکت) شلوار و کفش مناسب و تمیز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5-5-3- پرسنل خدمات کمپ های مدیریتی و مهمانان بایستی دارای موها و ناخن های کوتاه و مرتب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5-5-4- پرسنل خدمات کمپ های مدیریتی و مهمانان نبایستی بیش از 25 سال سن داشته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5-5-5- کلیه کمپ های مخصوص میهمانان بایستی توسط پرسنل خدمات بطور روزانه مورد بازدید قرار گرفته و نسبت به رفع معایب بهداشتی از قبیل تخلیه سطل زباله ، پاکسازی و مرتب کردن یخچال ، پاکسازی و نظافت سرویس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، شستشوی ظروف ، تعویض ملحفه های استفاده شده ، مرتب سازی تختها ، جارو برقی کشیدن اماکن مختلف کمپ مانند محل خواب و نشیمن و ... ، گرد گیری اسباب موجود و غیره اقدام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5-5-6- کلیه پرسنل خدماتی در هنگام بیماری نبایستی به ارائه خدمت مبادرت ورزند.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5-5-7- پرسنل خدمات کمپ های مدیریتی و مهمانان نبایستی سیگار استعمال نمایند.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5-5-8- وجود دمپایی در کمپ های مدیریتی و میهمانان الزامیست.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lastRenderedPageBreak/>
        <w:t>5-5-9- سرویس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های موجود در کمپ های</w:t>
      </w:r>
      <w:r>
        <w:rPr>
          <w:rFonts w:cs="B Traffic" w:hint="cs"/>
          <w:sz w:val="24"/>
          <w:rtl/>
        </w:rPr>
        <w:t xml:space="preserve"> مدیریتی و میهمانان بایستی حتما</w:t>
      </w:r>
      <w:r w:rsidRPr="00A36275">
        <w:rPr>
          <w:rFonts w:cs="B Traffic" w:hint="cs"/>
          <w:sz w:val="24"/>
          <w:rtl/>
        </w:rPr>
        <w:t xml:space="preserve"> دارای لوازم بهداشتی مورد نیاز از قبیل صابون ، شامپو ، مایع دستشویی ، دستمال یکبار مصرف ، سطل زباله و آیینه و همچنین دارای نور کافی  و تهویه هوا باشند. </w:t>
      </w:r>
    </w:p>
    <w:p w:rsidR="00C46891" w:rsidRDefault="00C46891" w:rsidP="00A6452F">
      <w:pPr>
        <w:ind w:firstLine="360"/>
        <w:jc w:val="both"/>
        <w:rPr>
          <w:rFonts w:cs="B Nazanin"/>
          <w:rtl/>
        </w:rPr>
      </w:pPr>
    </w:p>
    <w:p w:rsidR="00C46891" w:rsidRPr="00A6452F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A6452F">
        <w:rPr>
          <w:rFonts w:cs="B Traffic" w:hint="cs"/>
          <w:b/>
          <w:bCs/>
          <w:sz w:val="28"/>
          <w:szCs w:val="28"/>
          <w:rtl/>
        </w:rPr>
        <w:t>5-6- دفتر مرکزی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5-6-1- پرسنل خدمات در دفتر مرکزی بایستی دارای کارت بهداشت از مراجع ذیصلاح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5-6-2- پرسنل خدمات دفتر مرکزی بایستی </w:t>
      </w:r>
      <w:r>
        <w:rPr>
          <w:rFonts w:cs="B Traffic" w:hint="cs"/>
          <w:sz w:val="24"/>
          <w:rtl/>
        </w:rPr>
        <w:t>دارای روپوش سفید و تمیز (ترجیحا</w:t>
      </w:r>
      <w:r w:rsidRPr="00A36275">
        <w:rPr>
          <w:rFonts w:cs="B Traffic" w:hint="cs"/>
          <w:sz w:val="24"/>
          <w:rtl/>
        </w:rPr>
        <w:t xml:space="preserve"> با آرم شرکت) شلوار و کفش مناسب و تمیز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5-6-3- پرسنل خدمات دفتر مرکزی بایستی دارای موها و ناخن های کوتاه و مرتب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5-6-4- پرسنل خدمات دفتر مرکزی در هنگام بیماری نبایستی به ارائه خدمت مبادرت ورزند.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5-6-5- پرسنل خدمات دفتر مرکزی نبایستی سیگار استعمال نمایند.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5-6-6- در هر طبقه از ساختمان دفتر مرکزی بایستی حداقل یک سرویس بهداشتی مجهز به آب سرد و گرم ، شیرآلات مناسب ، سیفون سالم ، مایع دستشویی ، دستمال یکبار مصرف ، سطل زباله و همچنین دارای هواکش و نور کافی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5-6-7- پرسنل خدمات دفتر مرکزی</w:t>
      </w:r>
      <w:r>
        <w:rPr>
          <w:rFonts w:cs="B Traffic" w:hint="cs"/>
          <w:sz w:val="24"/>
          <w:rtl/>
        </w:rPr>
        <w:t xml:space="preserve"> موظفند که بصورت روزانه کلیه سطل </w:t>
      </w:r>
      <w:r w:rsidRPr="00A36275">
        <w:rPr>
          <w:rFonts w:cs="B Traffic" w:hint="cs"/>
          <w:sz w:val="24"/>
          <w:rtl/>
        </w:rPr>
        <w:t>های زباله را تخلیه نموده و پس از جمع آوری زباله ها آنها را در محل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هایی که شهرداری تعیین کرده است قرار دهند.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5-6-8- پرسنل خدمات دفتر مرکزی موظفند که بصورت روزانه کلیه یخچال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را بازدید و از مواد فاسد و یا غیر قابل استفاده پاکسازی نمایند.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5-6-9- پرسنل خدمات دفتر مرکزی موظفند که بصورت روزانه کلیه وسایل تهیه چای را بطور کامل بشویند.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5-6-10- نظافت راه پله ها و واحد ها و اتاق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 برای حداقل هفته ای یکبار الزامیست.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5-6-11- محل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های غذا خوردن پرسنل بایستی تمیز و عاری از هرگونه آلودگی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5-6-12- کلیه اتاقها بایستی مجهز به سیستم</w:t>
      </w:r>
      <w:r>
        <w:rPr>
          <w:rFonts w:cs="B Traffic" w:hint="cs"/>
          <w:sz w:val="24"/>
          <w:rtl/>
        </w:rPr>
        <w:t xml:space="preserve"> </w:t>
      </w:r>
      <w:r w:rsidRPr="00A36275">
        <w:rPr>
          <w:rFonts w:cs="B Traffic" w:hint="cs"/>
          <w:sz w:val="24"/>
          <w:rtl/>
        </w:rPr>
        <w:t>های سرمایشی و گرمایشی مناسب باشند.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5-6-13- استعمال دخانیات در کلیه اماکن ساختمان برای کلیه پرسنل ممنوع است.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>5-6-14- کلیه اماکن ساختمان مرکزی بایستی سالی یکبار سمپاشی گردد.</w:t>
      </w:r>
    </w:p>
    <w:p w:rsidR="00C46891" w:rsidRPr="00A36275" w:rsidRDefault="00C46891" w:rsidP="00A6452F">
      <w:pPr>
        <w:ind w:firstLine="360"/>
        <w:jc w:val="both"/>
        <w:rPr>
          <w:rFonts w:cs="B Traffic"/>
          <w:sz w:val="24"/>
          <w:rtl/>
        </w:rPr>
      </w:pPr>
      <w:r w:rsidRPr="00A36275">
        <w:rPr>
          <w:rFonts w:cs="B Traffic" w:hint="cs"/>
          <w:sz w:val="24"/>
          <w:rtl/>
        </w:rPr>
        <w:t xml:space="preserve">5-6-15- کلیه پرسنل شاغل در دفتر مرکزی موظف به همکاری با پرسنل خدماتی هستند. </w:t>
      </w:r>
    </w:p>
    <w:p w:rsidR="00C46891" w:rsidRPr="00A36275" w:rsidRDefault="00C46891" w:rsidP="00A6452F">
      <w:pPr>
        <w:ind w:firstLine="360"/>
        <w:jc w:val="lowKashida"/>
        <w:rPr>
          <w:rFonts w:cs="B Traffic"/>
          <w:sz w:val="24"/>
          <w:rtl/>
        </w:rPr>
      </w:pPr>
    </w:p>
    <w:p w:rsidR="00C46891" w:rsidRPr="00481DFA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481DFA">
        <w:rPr>
          <w:rFonts w:cs="B Traffic" w:hint="cs"/>
          <w:b/>
          <w:bCs/>
          <w:sz w:val="28"/>
          <w:szCs w:val="28"/>
          <w:rtl/>
        </w:rPr>
        <w:t>5-7- نکات ایمنی</w:t>
      </w:r>
    </w:p>
    <w:p w:rsidR="00C46891" w:rsidRPr="00E34B6A" w:rsidRDefault="00C46891" w:rsidP="00481DFA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>5-7-1-</w:t>
      </w:r>
      <w:r w:rsidRPr="00E34B6A">
        <w:rPr>
          <w:rFonts w:cs="B Traffic"/>
          <w:sz w:val="24"/>
          <w:rtl/>
        </w:rPr>
        <w:t xml:space="preserve"> استفاده از تجهيزات </w:t>
      </w:r>
      <w:r w:rsidR="00481DFA">
        <w:rPr>
          <w:rFonts w:cs="B Traffic" w:hint="cs"/>
          <w:sz w:val="24"/>
          <w:rtl/>
        </w:rPr>
        <w:t xml:space="preserve">دارای نقص فنی </w:t>
      </w:r>
      <w:r w:rsidRPr="00E34B6A">
        <w:rPr>
          <w:rFonts w:cs="B Traffic"/>
          <w:sz w:val="24"/>
          <w:rtl/>
        </w:rPr>
        <w:t>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 xml:space="preserve">5-7-2-  </w:t>
      </w:r>
      <w:r w:rsidRPr="00E34B6A">
        <w:rPr>
          <w:rFonts w:cs="B Traffic"/>
          <w:sz w:val="24"/>
          <w:rtl/>
        </w:rPr>
        <w:t>کليه پرسنل بايد دقت نمايند پس از اتمام کار برق دستگاه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 را قطع نمايند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 xml:space="preserve">5-7-3- </w:t>
      </w:r>
      <w:r w:rsidRPr="00E34B6A">
        <w:rPr>
          <w:rFonts w:cs="B Traffic"/>
          <w:sz w:val="24"/>
          <w:rtl/>
        </w:rPr>
        <w:t>در صورت معيوب بودن دستگاه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 و ماشين آلات بايد به مسئول ذيربط اطلاع داد . اقدام به تعمي</w:t>
      </w:r>
      <w:r>
        <w:rPr>
          <w:rFonts w:cs="B Traffic"/>
          <w:sz w:val="24"/>
          <w:rtl/>
        </w:rPr>
        <w:t>رات به شکل شخصي اکيدا</w:t>
      </w:r>
      <w:r w:rsidRPr="00E34B6A">
        <w:rPr>
          <w:rFonts w:cs="B Traffic"/>
          <w:sz w:val="24"/>
          <w:rtl/>
        </w:rPr>
        <w:t xml:space="preserve"> ممنوع لست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 xml:space="preserve">5-7-4- </w:t>
      </w:r>
      <w:r>
        <w:rPr>
          <w:rFonts w:cs="B Traffic"/>
          <w:sz w:val="24"/>
          <w:rtl/>
        </w:rPr>
        <w:t>نصب حفاظ مناسب بر</w:t>
      </w:r>
      <w:r w:rsidRPr="00E34B6A">
        <w:rPr>
          <w:rFonts w:cs="B Traffic"/>
          <w:sz w:val="24"/>
          <w:rtl/>
        </w:rPr>
        <w:t>روي کليه قسمت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يک دستگاه که مي</w:t>
      </w:r>
      <w:r>
        <w:rPr>
          <w:rFonts w:cs="B Traffic" w:hint="cs"/>
          <w:sz w:val="24"/>
          <w:rtl/>
        </w:rPr>
        <w:t xml:space="preserve"> </w:t>
      </w:r>
      <w:r>
        <w:rPr>
          <w:rFonts w:cs="B Traffic"/>
          <w:sz w:val="24"/>
          <w:rtl/>
        </w:rPr>
        <w:t>توانندباعث حادثه گردند</w:t>
      </w:r>
      <w:r w:rsidRPr="00E34B6A">
        <w:rPr>
          <w:rFonts w:cs="B Traffic"/>
          <w:sz w:val="24"/>
          <w:rtl/>
        </w:rPr>
        <w:t>الزامي است</w:t>
      </w:r>
      <w:r>
        <w:rPr>
          <w:rFonts w:cs="B Traffic" w:hint="cs"/>
          <w:sz w:val="24"/>
          <w:rtl/>
        </w:rPr>
        <w:t>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lastRenderedPageBreak/>
        <w:t xml:space="preserve">5-7-5- </w:t>
      </w:r>
      <w:r w:rsidRPr="00E34B6A">
        <w:rPr>
          <w:rFonts w:cs="B Traffic"/>
          <w:sz w:val="24"/>
          <w:rtl/>
        </w:rPr>
        <w:t>قبل از شروع به کار جهت روغنکاري ، تنظيم و تعمير دستگاه آن را بايد متوقف نمود و برق اصلی آن را قطع و تابلوي ( دستگاه تحت تعم</w:t>
      </w:r>
      <w:r>
        <w:rPr>
          <w:rFonts w:cs="B Traffic"/>
          <w:sz w:val="24"/>
          <w:rtl/>
        </w:rPr>
        <w:t>ير است ) هنگام تعميرات روي حتما</w:t>
      </w:r>
      <w:r w:rsidRPr="00E34B6A">
        <w:rPr>
          <w:rFonts w:cs="B Traffic"/>
          <w:sz w:val="24"/>
          <w:rtl/>
        </w:rPr>
        <w:t xml:space="preserve"> آن نصب شود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5-7-6- </w:t>
      </w:r>
      <w:r w:rsidRPr="00E34B6A">
        <w:rPr>
          <w:rFonts w:cs="B Traffic"/>
          <w:sz w:val="24"/>
          <w:rtl/>
        </w:rPr>
        <w:t>پس از اتمام عمليات تعميراتي بايد کليه حفاظ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ماشين آلات ، نرده هاي حفاظتي و غيره را دوباره در جاي خود نصب کرد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5-7-7- </w:t>
      </w:r>
      <w:r w:rsidRPr="00E34B6A">
        <w:rPr>
          <w:rFonts w:cs="B Traffic"/>
          <w:sz w:val="24"/>
          <w:rtl/>
        </w:rPr>
        <w:t>استفاده از ابزار کار ناقص ممنوع است و آنها را بايد در محلي جدا از ابزار سالم نگهداري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5-7-8- </w:t>
      </w:r>
      <w:r w:rsidRPr="00E34B6A">
        <w:rPr>
          <w:rFonts w:cs="B Traffic"/>
          <w:sz w:val="24"/>
          <w:rtl/>
        </w:rPr>
        <w:t>پخش کردن و ره</w:t>
      </w:r>
      <w:r>
        <w:rPr>
          <w:rFonts w:cs="B Traffic"/>
          <w:sz w:val="24"/>
          <w:rtl/>
        </w:rPr>
        <w:t>ا کردن ابزار در محوطه کار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 xml:space="preserve"> </w:t>
      </w:r>
      <w:r>
        <w:rPr>
          <w:rFonts w:cs="B Traffic" w:hint="cs"/>
          <w:sz w:val="24"/>
          <w:rtl/>
        </w:rPr>
        <w:t xml:space="preserve">5-7-9- </w:t>
      </w:r>
      <w:r w:rsidRPr="00E34B6A">
        <w:rPr>
          <w:rFonts w:cs="B Traffic"/>
          <w:sz w:val="24"/>
          <w:rtl/>
        </w:rPr>
        <w:t>قرار دادن ابزار تيز و برنده در داخل جيب لباس کار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>5-7-10-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رها کردن ابزار کار بر روي محل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مرتفع به طوريکه امکان سقوط آنها وجود داشته باشد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5-7-11- </w:t>
      </w:r>
      <w:r w:rsidRPr="00E34B6A">
        <w:rPr>
          <w:rFonts w:cs="B Traffic"/>
          <w:sz w:val="24"/>
          <w:rtl/>
        </w:rPr>
        <w:t>از تماس کابل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برق با مواد نفتي ، سطوح داغ و يا مواد شيميایي بايد جلوگيري کرد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5-7-12- </w:t>
      </w:r>
      <w:r w:rsidRPr="00E34B6A">
        <w:rPr>
          <w:rFonts w:cs="B Traffic"/>
          <w:sz w:val="24"/>
          <w:rtl/>
        </w:rPr>
        <w:t>بايد توجه نمود استفاده غلط از لوازم حفاظت فردي از عدم استفاده آنها خطرناکتر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5-7-13- </w:t>
      </w:r>
      <w:r w:rsidRPr="00E34B6A">
        <w:rPr>
          <w:rFonts w:cs="B Traffic"/>
          <w:sz w:val="24"/>
          <w:rtl/>
        </w:rPr>
        <w:t>اشياء و مواد لغزنده از قبيل پيچ و مهره و شن و ماسه نبايد در محوطه پخش باشند . جمع آوري آنها در يک محل مناسب و حفاظت شده الزامي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5-7-14- </w:t>
      </w:r>
      <w:r w:rsidRPr="00E34B6A">
        <w:rPr>
          <w:rFonts w:cs="B Traffic"/>
          <w:sz w:val="24"/>
          <w:rtl/>
        </w:rPr>
        <w:t>کليه کارکنان پس از خاتمه کار و قبل از ترک کار بايد محوطه را تميز ، مرتب و ايمن نمود و کليه ابزار ، داربست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 ، وسایل و خرده ريزها و هر گونه جنس مصرف شده را از محل دور نموده و سپس محل کار را ترک نمايند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5-7-15- </w:t>
      </w:r>
      <w:r w:rsidRPr="00E34B6A">
        <w:rPr>
          <w:rFonts w:cs="B Traffic"/>
          <w:sz w:val="24"/>
          <w:rtl/>
        </w:rPr>
        <w:t>استفاده از مواد نفتي مانند بنزين و انواع حلال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 ب</w:t>
      </w:r>
      <w:r>
        <w:rPr>
          <w:rFonts w:cs="B Traffic"/>
          <w:sz w:val="24"/>
          <w:rtl/>
        </w:rPr>
        <w:t>راي نظافت سطح کارگاه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5-7-16- </w:t>
      </w:r>
      <w:r w:rsidRPr="00E34B6A">
        <w:rPr>
          <w:rFonts w:cs="B Traffic"/>
          <w:sz w:val="24"/>
          <w:rtl/>
        </w:rPr>
        <w:t>توجه به علايم ايمني و تبعيت از آنها براي همگان الزامي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5-7-17- </w:t>
      </w:r>
      <w:r w:rsidRPr="00E34B6A">
        <w:rPr>
          <w:rFonts w:cs="B Traffic"/>
          <w:sz w:val="24"/>
          <w:rtl/>
        </w:rPr>
        <w:t>هنگام برداشتن مواد شيميایي از ظروف بايد از مکنده ها استفاده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5-7-18- </w:t>
      </w:r>
      <w:r w:rsidRPr="00E34B6A">
        <w:rPr>
          <w:rFonts w:cs="B Traffic"/>
          <w:sz w:val="24"/>
          <w:rtl/>
        </w:rPr>
        <w:t>قبل از استفاده از مواد شي</w:t>
      </w:r>
      <w:r>
        <w:rPr>
          <w:rFonts w:cs="B Traffic"/>
          <w:sz w:val="24"/>
          <w:rtl/>
        </w:rPr>
        <w:t>ميایي بايد بر چسب آنها را دقيقا</w:t>
      </w:r>
      <w:r w:rsidRPr="00E34B6A">
        <w:rPr>
          <w:rFonts w:cs="B Traffic"/>
          <w:sz w:val="24"/>
          <w:rtl/>
        </w:rPr>
        <w:t xml:space="preserve"> مطالعه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5-7-19- </w:t>
      </w:r>
      <w:r w:rsidRPr="00E34B6A">
        <w:rPr>
          <w:rFonts w:cs="B Traffic"/>
          <w:sz w:val="24"/>
          <w:rtl/>
        </w:rPr>
        <w:t xml:space="preserve">دويدن در محل کار </w:t>
      </w:r>
      <w:r>
        <w:rPr>
          <w:rFonts w:cs="B Traffic"/>
          <w:sz w:val="24"/>
          <w:rtl/>
        </w:rPr>
        <w:t>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5-7-20- </w:t>
      </w:r>
      <w:r w:rsidRPr="00E34B6A">
        <w:rPr>
          <w:rFonts w:cs="B Traffic"/>
          <w:sz w:val="24"/>
          <w:rtl/>
        </w:rPr>
        <w:t>هواي فشرده نبايد به سمت اشخاص گرفته شود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5-7-21- </w:t>
      </w:r>
      <w:r w:rsidRPr="00E34B6A">
        <w:rPr>
          <w:rFonts w:cs="B Traffic"/>
          <w:sz w:val="24"/>
          <w:rtl/>
        </w:rPr>
        <w:t>در صورت وجود هر گونه اخ</w:t>
      </w:r>
      <w:r>
        <w:rPr>
          <w:rFonts w:cs="B Traffic"/>
          <w:sz w:val="24"/>
          <w:rtl/>
        </w:rPr>
        <w:t>تلال در وضعيت جسماني بايد سريعا</w:t>
      </w:r>
      <w:r w:rsidRPr="00E34B6A">
        <w:rPr>
          <w:rFonts w:cs="B Traffic"/>
          <w:sz w:val="24"/>
          <w:rtl/>
        </w:rPr>
        <w:t xml:space="preserve"> به پزشک مراجعه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5-7-22- </w:t>
      </w:r>
      <w:r w:rsidRPr="00E34B6A">
        <w:rPr>
          <w:rFonts w:cs="B Traffic"/>
          <w:sz w:val="24"/>
          <w:rtl/>
        </w:rPr>
        <w:t>وقوع هر گ</w:t>
      </w:r>
      <w:r>
        <w:rPr>
          <w:rFonts w:cs="B Traffic"/>
          <w:sz w:val="24"/>
          <w:rtl/>
        </w:rPr>
        <w:t>ونه حادثه بايد توسط پرسنل سريعا</w:t>
      </w:r>
      <w:r w:rsidRPr="00E34B6A">
        <w:rPr>
          <w:rFonts w:cs="B Traffic"/>
          <w:sz w:val="24"/>
          <w:rtl/>
        </w:rPr>
        <w:t xml:space="preserve"> به واحد ايمني گزارش گردد . بديهي است شدت حادثه تاثيري در اين مورد نداشته و کليه حوادث بايد گزارش شوند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5-7-23- </w:t>
      </w:r>
      <w:r w:rsidRPr="00E34B6A">
        <w:rPr>
          <w:rFonts w:cs="B Traffic"/>
          <w:sz w:val="24"/>
          <w:rtl/>
        </w:rPr>
        <w:t>در صورتيکه در ساختمان کارگاه دهانه يا دهانه ها يا حفره هائي موجود باشد که احتمال سقوط اشخاص برود ، بايد به وسيله نصب پوشش هاي فلزي محکم و نرده هائي که حداقل ارتفاع آنها ٦٠ سانتي متر باشد موجبات جلوگيري از سقوط افراد و رفع خطر را فراهم آورد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5-7-24- </w:t>
      </w:r>
      <w:r w:rsidRPr="00E34B6A">
        <w:rPr>
          <w:rFonts w:cs="B Traffic"/>
          <w:sz w:val="24"/>
          <w:rtl/>
        </w:rPr>
        <w:t>کليه پرسنل موظفند به تذکرات ايمني که از طرف مسئولين ايمني ارايه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گردد توجه نمايند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5-7-25- </w:t>
      </w:r>
      <w:r w:rsidRPr="00E34B6A">
        <w:rPr>
          <w:rFonts w:cs="B Traffic"/>
          <w:sz w:val="24"/>
          <w:rtl/>
        </w:rPr>
        <w:t>دستکاري تابلو ها و تجهيزات ايمني به هر شکل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5-8-26- </w:t>
      </w:r>
      <w:r w:rsidRPr="00E34B6A">
        <w:rPr>
          <w:rFonts w:cs="B Traffic"/>
          <w:sz w:val="24"/>
          <w:rtl/>
        </w:rPr>
        <w:t>شوخي در محيط کار و اي</w:t>
      </w:r>
      <w:r>
        <w:rPr>
          <w:rFonts w:cs="B Traffic"/>
          <w:sz w:val="24"/>
          <w:rtl/>
        </w:rPr>
        <w:t>جاد خطر براي خود و ديگران اکيدا</w:t>
      </w:r>
      <w:r w:rsidRPr="00E34B6A">
        <w:rPr>
          <w:rFonts w:cs="B Traffic"/>
          <w:sz w:val="24"/>
          <w:rtl/>
        </w:rPr>
        <w:t xml:space="preserve"> ممنوع و فرد يا افراد خاطي مشمول جريمه خواهند بود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5-7-27- </w:t>
      </w:r>
      <w:r w:rsidRPr="00E34B6A">
        <w:rPr>
          <w:rFonts w:cs="B Traffic"/>
          <w:sz w:val="24"/>
          <w:rtl/>
        </w:rPr>
        <w:t>از بين بردن شرايط ايمني موجود</w:t>
      </w:r>
      <w:r>
        <w:rPr>
          <w:rFonts w:cs="B Traffic"/>
          <w:sz w:val="24"/>
          <w:rtl/>
        </w:rPr>
        <w:t xml:space="preserve"> به هر شکل و از سوي پرسنل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lastRenderedPageBreak/>
        <w:t xml:space="preserve">5-7-28- </w:t>
      </w:r>
      <w:r w:rsidRPr="00E34B6A">
        <w:rPr>
          <w:rFonts w:cs="B Traffic"/>
          <w:sz w:val="24"/>
          <w:rtl/>
        </w:rPr>
        <w:t xml:space="preserve">انجام هر گونه اقدامي که </w:t>
      </w:r>
      <w:r>
        <w:rPr>
          <w:rFonts w:cs="B Traffic"/>
          <w:sz w:val="24"/>
          <w:rtl/>
        </w:rPr>
        <w:t>خارج از تخصص و وظيفه باشد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5-7-29- </w:t>
      </w:r>
      <w:r w:rsidRPr="00E34B6A">
        <w:rPr>
          <w:rFonts w:cs="B Traffic"/>
          <w:sz w:val="24"/>
          <w:rtl/>
        </w:rPr>
        <w:t>شستشوي بدن يا البسه کار با بنزين و</w:t>
      </w:r>
      <w:r>
        <w:rPr>
          <w:rFonts w:cs="B Traffic"/>
          <w:sz w:val="24"/>
          <w:rtl/>
        </w:rPr>
        <w:t xml:space="preserve"> يا مواد قابل اشتعال ديگر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5-7-30- </w:t>
      </w:r>
      <w:r w:rsidRPr="00E34B6A">
        <w:rPr>
          <w:rFonts w:cs="B Traffic"/>
          <w:sz w:val="24"/>
          <w:rtl/>
        </w:rPr>
        <w:t>پرتاب ابزار و يا وسائل کار ممنوع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باشد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5-7-31- </w:t>
      </w:r>
      <w:r w:rsidRPr="00E34B6A">
        <w:rPr>
          <w:rFonts w:cs="B Traffic"/>
          <w:sz w:val="24"/>
          <w:rtl/>
        </w:rPr>
        <w:t>قرار دادن مواد ويا پارچه هاي آلوده روغن و يا هر ماده قابل اشتعال ديگر در داخل گنجه هاي لباس ممنوع است</w:t>
      </w:r>
      <w:r>
        <w:rPr>
          <w:rFonts w:cs="B Traffic" w:hint="cs"/>
          <w:sz w:val="24"/>
          <w:rtl/>
        </w:rPr>
        <w:t>.</w:t>
      </w:r>
      <w:r w:rsidRPr="00E34B6A">
        <w:rPr>
          <w:rFonts w:cs="B Traffic"/>
          <w:sz w:val="24"/>
          <w:rtl/>
        </w:rPr>
        <w:t xml:space="preserve"> 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5-7-32- </w:t>
      </w:r>
      <w:r w:rsidRPr="00E34B6A">
        <w:rPr>
          <w:rFonts w:cs="B Traffic"/>
          <w:sz w:val="24"/>
          <w:rtl/>
        </w:rPr>
        <w:t>کليه پرسنل موظف به نگهداري صحيح از وسايل فردي خود هسنتد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5-7-33- </w:t>
      </w:r>
      <w:r w:rsidRPr="00E34B6A">
        <w:rPr>
          <w:rFonts w:cs="B Traffic"/>
          <w:sz w:val="24"/>
          <w:rtl/>
        </w:rPr>
        <w:t>تمامي مسئولين و سرپرستان شيفت موظف هستند کارگران خود را ملزم به رعايت موازين ايمني و بهداشتي نمايند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5-7-34- </w:t>
      </w:r>
      <w:r w:rsidRPr="00E34B6A">
        <w:rPr>
          <w:rFonts w:cs="B Traffic"/>
          <w:sz w:val="24"/>
          <w:rtl/>
        </w:rPr>
        <w:t>کليه افرادي که در سايت تردد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نمايند بايستي داراي کارت تردد باشند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 xml:space="preserve">5-7-35- </w:t>
      </w:r>
      <w:r w:rsidRPr="00E34B6A">
        <w:rPr>
          <w:rFonts w:cs="B Traffic"/>
          <w:sz w:val="24"/>
          <w:rtl/>
        </w:rPr>
        <w:t>فعاليت کارگران کمتر از ١</w:t>
      </w:r>
      <w:r>
        <w:rPr>
          <w:rFonts w:cs="B Traffic"/>
          <w:sz w:val="24"/>
          <w:rtl/>
        </w:rPr>
        <w:t>٨ سال در سايت به هر عنوان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5-7-36- </w:t>
      </w:r>
      <w:r w:rsidRPr="00E34B6A">
        <w:rPr>
          <w:rFonts w:cs="B Traffic"/>
          <w:sz w:val="24"/>
          <w:rtl/>
        </w:rPr>
        <w:t>دوره آموزش ايمني و بهداشت کار براي کليه پرسنل شرکت و پيمانکاران قبل از ورود به کارگاه و شروع کار الزامي است . بديهي است صدور کارت تردد در سايت منوط به طي اين دوره خواهد بود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5-7-37- </w:t>
      </w:r>
      <w:r w:rsidRPr="00E34B6A">
        <w:rPr>
          <w:rFonts w:cs="B Traffic"/>
          <w:sz w:val="24"/>
          <w:rtl/>
        </w:rPr>
        <w:t>در صورت مشاهده تخلف يا عدم رعايت مقررات و دستورالعمل هاي ايمني و بهداشت کار واحد ايمني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تواند دستور توقف کار در بخش يا واحدهاي مذبور را که از شرايط ايمني مطابق آيين نامه ها ، برخوردار نيستند را تا زمان برقراري شرايط ايمن و تامين ن</w:t>
      </w:r>
      <w:r>
        <w:rPr>
          <w:rFonts w:cs="B Traffic"/>
          <w:sz w:val="24"/>
          <w:rtl/>
        </w:rPr>
        <w:t>قطه نظرات واحد ايمني صادر نمايد</w:t>
      </w:r>
      <w:r w:rsidRPr="00E34B6A">
        <w:rPr>
          <w:rFonts w:cs="B Traffic"/>
          <w:sz w:val="24"/>
          <w:rtl/>
        </w:rPr>
        <w:t>. بديهي است در اين حالت مسئولین اجرائی حق شکايت و مطالبه خسارت در اثر توقف کار را نخواهد داشت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>5-7-38-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پيمانکار مسئوليت ايمني و بهداشت کليه پرسنل تحت پوشش خود را داشته و هز</w:t>
      </w:r>
      <w:r>
        <w:rPr>
          <w:rFonts w:cs="B Traffic"/>
          <w:sz w:val="24"/>
          <w:rtl/>
        </w:rPr>
        <w:t>ينه هاي ناشي از اين امر مستقيما</w:t>
      </w:r>
      <w:r w:rsidRPr="00E34B6A">
        <w:rPr>
          <w:rFonts w:cs="B Traffic"/>
          <w:sz w:val="24"/>
          <w:rtl/>
        </w:rPr>
        <w:t xml:space="preserve"> به عهده وي خواهد بود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5-7-39- </w:t>
      </w:r>
      <w:r w:rsidRPr="00E34B6A">
        <w:rPr>
          <w:rFonts w:cs="B Traffic"/>
          <w:sz w:val="24"/>
          <w:rtl/>
        </w:rPr>
        <w:t>سرپرست ايمني پيمانکار بايد ظرف مدت ١٢ ساعت گزارش حوادث به وقوع پيوسته را به واحد ايمني شرکت ارائه نمايد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5-7-40- </w:t>
      </w:r>
      <w:r w:rsidRPr="00E34B6A">
        <w:rPr>
          <w:rFonts w:cs="B Traffic"/>
          <w:sz w:val="24"/>
          <w:rtl/>
        </w:rPr>
        <w:t>پيمانکار موظف است کليه کارگران را قبل از استخدام در خصو</w:t>
      </w:r>
      <w:r>
        <w:rPr>
          <w:rFonts w:cs="B Traffic"/>
          <w:sz w:val="24"/>
          <w:rtl/>
        </w:rPr>
        <w:t>ص اصول ايمني و بهداشت کار کاملا</w:t>
      </w:r>
      <w:r w:rsidRPr="00E34B6A">
        <w:rPr>
          <w:rFonts w:cs="B Traffic"/>
          <w:sz w:val="24"/>
          <w:rtl/>
        </w:rPr>
        <w:t xml:space="preserve"> توجيه نمايد . کليه مسئوليت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ناشي از عدم انجام اين کار به عهده پيمانکار خواهد بود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5-7-41- </w:t>
      </w:r>
      <w:r w:rsidRPr="00E34B6A">
        <w:rPr>
          <w:rFonts w:cs="B Traffic"/>
          <w:sz w:val="24"/>
          <w:rtl/>
        </w:rPr>
        <w:t>روشن کردن آتش در سطح کارگاه و همچنين افروختن آتش در ظروف اکيد</w:t>
      </w:r>
      <w:r>
        <w:rPr>
          <w:rFonts w:cs="B Traffic"/>
          <w:sz w:val="24"/>
          <w:rtl/>
        </w:rPr>
        <w:t>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5-7-42- </w:t>
      </w:r>
      <w:r w:rsidRPr="00E34B6A">
        <w:rPr>
          <w:rFonts w:cs="B Traffic"/>
          <w:sz w:val="24"/>
          <w:rtl/>
        </w:rPr>
        <w:t>استفاده از هيترهاي برقي غير استاندارد و معيوب و بخاري هاي قطره اي و باغي در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 و همچنين چراغ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هاي نفت</w:t>
      </w:r>
      <w:r>
        <w:rPr>
          <w:rFonts w:cs="B Traffic"/>
          <w:sz w:val="24"/>
          <w:rtl/>
        </w:rPr>
        <w:t>ي گازسوز ( در فضاي بسته ) اکيدا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5-7-43- </w:t>
      </w:r>
      <w:r w:rsidRPr="00E34B6A">
        <w:rPr>
          <w:rFonts w:cs="B Traffic"/>
          <w:sz w:val="24"/>
          <w:rtl/>
        </w:rPr>
        <w:t>رعايت قوانين رهنما</w:t>
      </w:r>
      <w:r>
        <w:rPr>
          <w:rFonts w:cs="B Traffic"/>
          <w:sz w:val="24"/>
          <w:rtl/>
        </w:rPr>
        <w:t>ئي و رانندگي در سايت الزامي است</w:t>
      </w:r>
      <w:r w:rsidRPr="00E34B6A">
        <w:rPr>
          <w:rFonts w:cs="B Traffic"/>
          <w:sz w:val="24"/>
          <w:rtl/>
        </w:rPr>
        <w:t>. بديهي است که حداکثر سرعت مجاز وسائل نقليه سبک ٣٥ کيلومتر و وسايل نقليه سنگين ٢٥ کيلومتر در ساعت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باشد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5-7-44- </w:t>
      </w:r>
      <w:r w:rsidRPr="00E34B6A">
        <w:rPr>
          <w:rFonts w:cs="B Traffic"/>
          <w:sz w:val="24"/>
          <w:rtl/>
        </w:rPr>
        <w:t>کليه رانندگان وسايل نقليه که در سايت تردد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کنند بايد داراي گواهينامه ويژه رانندگي با وسايل نقليه مربوطه داشته باشند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5-7-45- </w:t>
      </w:r>
      <w:r w:rsidRPr="00E34B6A">
        <w:rPr>
          <w:rFonts w:cs="B Traffic"/>
          <w:sz w:val="24"/>
          <w:rtl/>
        </w:rPr>
        <w:t>جهت موتور سواران استفاده از کلاه ايمني هنگام تردد در سايت الزامي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5-7-46- </w:t>
      </w:r>
      <w:r w:rsidRPr="00E34B6A">
        <w:rPr>
          <w:rFonts w:cs="B Traffic"/>
          <w:sz w:val="24"/>
          <w:rtl/>
        </w:rPr>
        <w:t>روسای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 xml:space="preserve">ها بايد اطمينان حاصل کنند که در کليه مراحل کار کارکنان و نيز پيمانکاران تحت پوشش به تمام </w:t>
      </w:r>
      <w:r w:rsidRPr="00E34B6A">
        <w:rPr>
          <w:rFonts w:cs="B Traffic"/>
          <w:sz w:val="24"/>
          <w:rtl/>
        </w:rPr>
        <w:lastRenderedPageBreak/>
        <w:t>ملزومات و لوازم حفاظت فردي مجهز باشند . بدين معنا که به طرز صحيحي از آنها استفاده و نگهداري نمايد و در صورت ايجاد نقص يا مفقود شدن آنها بدون دريافت هزينه نسبت به جايگزيني آنها اقدام خواهد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 w:rsidRPr="00E34B6A">
        <w:rPr>
          <w:rFonts w:cs="B Traffic" w:hint="cs"/>
          <w:sz w:val="24"/>
          <w:rtl/>
        </w:rPr>
        <w:t>5-7-47-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پرتاب هر نوع شي يا ابزار کاري براي کارگراني که در ارتفاع کار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کنند ممنوع مي</w:t>
      </w:r>
      <w:r>
        <w:rPr>
          <w:rFonts w:cs="B Traffic" w:hint="cs"/>
          <w:sz w:val="24"/>
          <w:rtl/>
        </w:rPr>
        <w:t xml:space="preserve"> </w:t>
      </w:r>
      <w:r>
        <w:rPr>
          <w:rFonts w:cs="B Traffic"/>
          <w:sz w:val="24"/>
          <w:rtl/>
        </w:rPr>
        <w:t>باشد</w:t>
      </w:r>
      <w:r w:rsidRPr="00E34B6A">
        <w:rPr>
          <w:rFonts w:cs="B Traffic"/>
          <w:sz w:val="24"/>
          <w:rtl/>
        </w:rPr>
        <w:t>. در اينگونه موارد مي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توان از قرقره يا طناب استفاده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5-7-48- </w:t>
      </w:r>
      <w:r w:rsidRPr="00E34B6A">
        <w:rPr>
          <w:rFonts w:cs="B Traffic"/>
          <w:sz w:val="24"/>
          <w:rtl/>
        </w:rPr>
        <w:t>در هر جا يا محلي علامتي ملاحظه نموديد اگر مفهوم علامت براي شما روشن</w:t>
      </w:r>
      <w:r>
        <w:rPr>
          <w:rFonts w:cs="B Traffic"/>
          <w:sz w:val="24"/>
          <w:rtl/>
        </w:rPr>
        <w:t xml:space="preserve"> بود حتما</w:t>
      </w:r>
      <w:r w:rsidRPr="00E34B6A">
        <w:rPr>
          <w:rFonts w:cs="B Traffic"/>
          <w:sz w:val="24"/>
          <w:rtl/>
        </w:rPr>
        <w:t xml:space="preserve"> دستور آنرا اجرا نمائيد در غير اينصورت از نمايندگان ايمني سايت سوال نمائيد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5-7-49- </w:t>
      </w:r>
      <w:r w:rsidRPr="00E34B6A">
        <w:rPr>
          <w:rFonts w:cs="B Traffic"/>
          <w:sz w:val="24"/>
          <w:rtl/>
        </w:rPr>
        <w:t>ورود به محل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هائي که ممنوع اعلام شده غير مجاز و مشمول جريمه خواهد بود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5-7-50- </w:t>
      </w:r>
      <w:r w:rsidRPr="00E34B6A">
        <w:rPr>
          <w:rFonts w:cs="B Traffic" w:hint="cs"/>
          <w:sz w:val="24"/>
          <w:rtl/>
        </w:rPr>
        <w:t>استفاده از آسانسور در دفتر مرکزی در روزهای تعطیل ممنوع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باشد.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5-7-51- </w:t>
      </w:r>
      <w:r w:rsidRPr="00E34B6A">
        <w:rPr>
          <w:rFonts w:cs="B Traffic" w:hint="cs"/>
          <w:sz w:val="24"/>
          <w:rtl/>
        </w:rPr>
        <w:t>نگهداشتن خودرو روشن در پارکینگ دفتر مرکزی ممنوع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باشد.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5-7-52- </w:t>
      </w:r>
      <w:r w:rsidRPr="00E34B6A">
        <w:rPr>
          <w:rFonts w:cs="B Traffic" w:hint="cs"/>
          <w:sz w:val="24"/>
          <w:rtl/>
        </w:rPr>
        <w:t>دست کاری تابلوها و کابل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های برق در دفتر مرکزی توسط پرسنل ممنوع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باشد.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5-7-53- ودویدن در راهروها  و </w:t>
      </w:r>
      <w:r w:rsidRPr="00E34B6A">
        <w:rPr>
          <w:rFonts w:cs="B Traffic" w:hint="cs"/>
          <w:sz w:val="24"/>
          <w:rtl/>
        </w:rPr>
        <w:t>راه پله ها برای کلیه پرسنل ممنوع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باشد.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5-7-54- </w:t>
      </w:r>
      <w:r w:rsidRPr="00E34B6A">
        <w:rPr>
          <w:rFonts w:cs="B Traffic" w:hint="cs"/>
          <w:sz w:val="24"/>
          <w:rtl/>
        </w:rPr>
        <w:t>استفاده از کمربند ایمنی برای رانندگان خودرو و استفاده از کلاه ایمنی برای پیک های موتور سوار الزامیست.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5-7-55- </w:t>
      </w:r>
      <w:r w:rsidRPr="00E34B6A">
        <w:rPr>
          <w:rFonts w:cs="B Traffic" w:hint="cs"/>
          <w:sz w:val="24"/>
          <w:rtl/>
        </w:rPr>
        <w:t>انجام هرگونه شوخی که باعث ایجاد خطر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شود توسط پرسنل دفتر مرکزی ممنوع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 xml:space="preserve">باشد. 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5-7-56- </w:t>
      </w:r>
      <w:r w:rsidRPr="00E34B6A">
        <w:rPr>
          <w:rFonts w:cs="B Traffic" w:hint="cs"/>
          <w:sz w:val="24"/>
          <w:rtl/>
        </w:rPr>
        <w:t xml:space="preserve">ایجاد صداهای نا بهنجار و صحبت کردن با صدای خیلی بلند در سطح دفتر مرکزی ممنوع </w:t>
      </w:r>
      <w:r>
        <w:rPr>
          <w:rFonts w:cs="B Traffic" w:hint="cs"/>
          <w:sz w:val="24"/>
          <w:rtl/>
        </w:rPr>
        <w:t xml:space="preserve">      </w:t>
      </w:r>
      <w:r w:rsidRPr="00E34B6A">
        <w:rPr>
          <w:rFonts w:cs="B Traffic" w:hint="cs"/>
          <w:sz w:val="24"/>
          <w:rtl/>
        </w:rPr>
        <w:t>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باشد.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  <w:rtl/>
        </w:rPr>
      </w:pPr>
    </w:p>
    <w:p w:rsidR="00C46891" w:rsidRPr="00481DFA" w:rsidRDefault="00C46891" w:rsidP="00A6452F">
      <w:pPr>
        <w:ind w:firstLine="360"/>
        <w:jc w:val="both"/>
        <w:rPr>
          <w:rFonts w:cs="B Traffic"/>
          <w:b/>
          <w:bCs/>
          <w:sz w:val="28"/>
          <w:szCs w:val="28"/>
          <w:rtl/>
        </w:rPr>
      </w:pPr>
      <w:r w:rsidRPr="00481DFA">
        <w:rPr>
          <w:rFonts w:cs="B Traffic" w:hint="cs"/>
          <w:b/>
          <w:bCs/>
          <w:sz w:val="28"/>
          <w:szCs w:val="28"/>
          <w:rtl/>
        </w:rPr>
        <w:t>5-8- نکات زیست محیطی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5-8-1- </w:t>
      </w:r>
      <w:r w:rsidRPr="00E34B6A">
        <w:rPr>
          <w:rFonts w:cs="B Traffic" w:hint="cs"/>
          <w:sz w:val="24"/>
          <w:rtl/>
        </w:rPr>
        <w:t xml:space="preserve"> </w:t>
      </w:r>
      <w:r w:rsidRPr="00E34B6A">
        <w:rPr>
          <w:rFonts w:cs="B Traffic"/>
          <w:sz w:val="24"/>
          <w:rtl/>
        </w:rPr>
        <w:t>هنگام گريس کاري و تع</w:t>
      </w:r>
      <w:r>
        <w:rPr>
          <w:rFonts w:cs="B Traffic"/>
          <w:sz w:val="24"/>
          <w:rtl/>
        </w:rPr>
        <w:t xml:space="preserve">ويض روغن ، ريختن آنها روي زمين </w:t>
      </w:r>
      <w:r>
        <w:rPr>
          <w:rFonts w:cs="B Traffic" w:hint="cs"/>
          <w:sz w:val="24"/>
          <w:rtl/>
        </w:rPr>
        <w:t>ا</w:t>
      </w:r>
      <w:r>
        <w:rPr>
          <w:rFonts w:cs="B Traffic"/>
          <w:sz w:val="24"/>
          <w:rtl/>
        </w:rPr>
        <w:t>کيدا</w:t>
      </w:r>
      <w:r w:rsidRPr="00E34B6A">
        <w:rPr>
          <w:rFonts w:cs="B Traffic"/>
          <w:sz w:val="24"/>
          <w:rtl/>
        </w:rPr>
        <w:t xml:space="preserve"> ممنوع است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5-8-2- </w:t>
      </w:r>
      <w:r w:rsidRPr="00E34B6A">
        <w:rPr>
          <w:rFonts w:cs="B Traffic"/>
          <w:sz w:val="24"/>
          <w:rtl/>
        </w:rPr>
        <w:t>در صورت مشاهده لکه ه</w:t>
      </w:r>
      <w:r>
        <w:rPr>
          <w:rFonts w:cs="B Traffic"/>
          <w:sz w:val="24"/>
          <w:rtl/>
        </w:rPr>
        <w:t>اي روغن در کف کارگاه بايد سريعا</w:t>
      </w:r>
      <w:r w:rsidRPr="00E34B6A">
        <w:rPr>
          <w:rFonts w:cs="B Traffic"/>
          <w:sz w:val="24"/>
          <w:rtl/>
        </w:rPr>
        <w:t xml:space="preserve"> نسبت به نظافت محل اقدام نمود 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5-8-3- </w:t>
      </w:r>
      <w:r w:rsidRPr="00E34B6A">
        <w:rPr>
          <w:rFonts w:cs="B Traffic" w:hint="cs"/>
          <w:sz w:val="24"/>
          <w:rtl/>
        </w:rPr>
        <w:t>از روشن نگهداشتن بیهوده ماشین آلات در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و دفتر مرکزی خودداری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5-8-4- </w:t>
      </w:r>
      <w:r w:rsidRPr="00E34B6A">
        <w:rPr>
          <w:rFonts w:cs="B Traffic" w:hint="cs"/>
          <w:sz w:val="24"/>
          <w:rtl/>
        </w:rPr>
        <w:t>از آتش زدن ضایعات ، زباله و لاستیک و ... در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خودداری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5-8-5- </w:t>
      </w:r>
      <w:r w:rsidRPr="00E34B6A">
        <w:rPr>
          <w:rFonts w:cs="B Traffic" w:hint="cs"/>
          <w:sz w:val="24"/>
          <w:rtl/>
        </w:rPr>
        <w:t>از آلوده کردن سطح داخل و خارج از کارگاه ها و کمپ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توسط هر گونه زباله یا نخاله خودداری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5-8-6- </w:t>
      </w:r>
      <w:r w:rsidRPr="00E34B6A">
        <w:rPr>
          <w:rFonts w:cs="B Traffic" w:hint="cs"/>
          <w:sz w:val="24"/>
          <w:rtl/>
        </w:rPr>
        <w:t>دستگاه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هایی مانند کارخانه آسفالت و سنگ شکن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بایستی از نظر فنی کاملا سالم بوده تا باعث ایجاد آلودگی هوا نگردند.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5-8-7- </w:t>
      </w:r>
      <w:r w:rsidRPr="00E34B6A">
        <w:rPr>
          <w:rFonts w:cs="B Traffic" w:hint="cs"/>
          <w:sz w:val="24"/>
          <w:rtl/>
        </w:rPr>
        <w:t>از آلوده کردن آبهای سطحی ، رودخانه ها و دریاچه و دریاها خودداری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5-8-8- </w:t>
      </w:r>
      <w:r w:rsidRPr="00E34B6A">
        <w:rPr>
          <w:rFonts w:cs="B Traffic" w:hint="cs"/>
          <w:sz w:val="24"/>
          <w:rtl/>
        </w:rPr>
        <w:t>صرفه جویی در مصرف سوخت و انرژی مانند بنزین ، گازوئیل ، نفت ، گاز و برق در کلیه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و کمپ ها و دفتر مرکزی الزامیست.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>5-8-9-</w:t>
      </w:r>
      <w:r w:rsidRPr="00E34B6A">
        <w:rPr>
          <w:rFonts w:cs="B Traffic" w:hint="cs"/>
          <w:sz w:val="24"/>
          <w:rtl/>
        </w:rPr>
        <w:t xml:space="preserve"> حفظ و نگهداری از درختان و فضای سبز موجود در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 xml:space="preserve">ها ، کمپ ها و دفتر مرکزی الزامیست. 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5-8-10- </w:t>
      </w:r>
      <w:r w:rsidRPr="00E34B6A">
        <w:rPr>
          <w:rFonts w:cs="B Traffic" w:hint="cs"/>
          <w:sz w:val="24"/>
          <w:rtl/>
        </w:rPr>
        <w:t>در صورت ورود نا خواسته هر گونه حیوان به محوطه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 xml:space="preserve">ها و کمپ ها همواره سعی گردد که با هماهنگی سرپرست </w:t>
      </w:r>
      <w:r w:rsidRPr="00E34B6A">
        <w:rPr>
          <w:rFonts w:cs="B Traffic"/>
          <w:sz w:val="24"/>
        </w:rPr>
        <w:t>HSE</w:t>
      </w:r>
      <w:r w:rsidRPr="00E34B6A">
        <w:rPr>
          <w:rFonts w:cs="B Traffic" w:hint="cs"/>
          <w:sz w:val="24"/>
          <w:rtl/>
        </w:rPr>
        <w:t xml:space="preserve"> از محوطه خارج گردد و در صورت عدم توانایی برای خارج کردن از مراجع ذیصلاح مانند اداره منابع طبیعی منطقه کمک گرفته شود.</w:t>
      </w:r>
    </w:p>
    <w:p w:rsidR="00C46891" w:rsidRPr="00E34B6A" w:rsidRDefault="00C46891" w:rsidP="00481DFA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lastRenderedPageBreak/>
        <w:t>5-8-11- در</w:t>
      </w:r>
      <w:r w:rsidRPr="00E34B6A">
        <w:rPr>
          <w:rFonts w:cs="B Traffic" w:hint="cs"/>
          <w:sz w:val="24"/>
          <w:rtl/>
        </w:rPr>
        <w:t>شرایطی همچون زمستان که حیوانات به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یا کمپ ها نزدیک می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شون</w:t>
      </w:r>
      <w:r>
        <w:rPr>
          <w:rFonts w:cs="B Traffic" w:hint="cs"/>
          <w:sz w:val="24"/>
          <w:rtl/>
        </w:rPr>
        <w:t>د</w:t>
      </w:r>
      <w:r w:rsidRPr="00E34B6A">
        <w:rPr>
          <w:rFonts w:cs="B Traffic" w:hint="cs"/>
          <w:sz w:val="24"/>
          <w:rtl/>
        </w:rPr>
        <w:t xml:space="preserve"> یا پناه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می</w:t>
      </w:r>
      <w:r>
        <w:rPr>
          <w:rFonts w:cs="B Traffic" w:hint="cs"/>
          <w:sz w:val="24"/>
          <w:rtl/>
        </w:rPr>
        <w:t xml:space="preserve"> آ</w:t>
      </w:r>
      <w:r w:rsidRPr="00E34B6A">
        <w:rPr>
          <w:rFonts w:cs="B Traffic" w:hint="cs"/>
          <w:sz w:val="24"/>
          <w:rtl/>
        </w:rPr>
        <w:t>ورند ، نبایستی به آنها آزار و اذیتی رساند و طبق بند قبل اقدام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5-8-12- </w:t>
      </w:r>
      <w:r w:rsidRPr="00E34B6A">
        <w:rPr>
          <w:rFonts w:cs="B Traffic" w:hint="cs"/>
          <w:sz w:val="24"/>
          <w:rtl/>
        </w:rPr>
        <w:t>حتی المقدور جهت ایجاد فضای سبز و درختکاری در سطح کارگاه</w:t>
      </w:r>
      <w:r>
        <w:rPr>
          <w:rFonts w:cs="B Traffic" w:hint="cs"/>
          <w:sz w:val="24"/>
          <w:rtl/>
        </w:rPr>
        <w:t xml:space="preserve"> </w:t>
      </w:r>
      <w:r w:rsidRPr="00E34B6A">
        <w:rPr>
          <w:rFonts w:cs="B Traffic" w:hint="cs"/>
          <w:sz w:val="24"/>
          <w:rtl/>
        </w:rPr>
        <w:t>ها و کمپ ها  سعی گردد.</w:t>
      </w:r>
    </w:p>
    <w:p w:rsidR="00C46891" w:rsidRPr="00E34B6A" w:rsidRDefault="00C46891" w:rsidP="00A6452F">
      <w:pPr>
        <w:ind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5-8-13- </w:t>
      </w:r>
      <w:r w:rsidRPr="00E34B6A">
        <w:rPr>
          <w:rFonts w:cs="B Traffic" w:hint="cs"/>
          <w:sz w:val="24"/>
          <w:rtl/>
        </w:rPr>
        <w:t>از اتلاف و ریختن مواد شیمیایی کارگاهی در سطح زمین یا آبها خودداری گردد.</w:t>
      </w:r>
    </w:p>
    <w:p w:rsidR="00C46891" w:rsidRPr="00A35776" w:rsidRDefault="00C46891" w:rsidP="00A6452F">
      <w:pPr>
        <w:pStyle w:val="ListParagraph"/>
        <w:wordWrap w:val="0"/>
        <w:ind w:left="0" w:firstLine="360"/>
        <w:jc w:val="both"/>
        <w:rPr>
          <w:rFonts w:ascii="Arial" w:hAnsi="Arial" w:cs="B Nazanin"/>
          <w:b/>
          <w:bCs/>
          <w:sz w:val="24"/>
        </w:rPr>
      </w:pPr>
    </w:p>
    <w:p w:rsidR="00C46891" w:rsidRPr="00481DFA" w:rsidRDefault="00C46891" w:rsidP="00A6452F">
      <w:pPr>
        <w:pStyle w:val="ListParagraph"/>
        <w:widowControl/>
        <w:numPr>
          <w:ilvl w:val="0"/>
          <w:numId w:val="2"/>
        </w:numPr>
        <w:tabs>
          <w:tab w:val="left" w:pos="521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481DFA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C07970" w:rsidRDefault="00C07970" w:rsidP="00A6452F">
      <w:pPr>
        <w:pStyle w:val="Header"/>
        <w:ind w:firstLine="360"/>
        <w:jc w:val="lowKashida"/>
        <w:rPr>
          <w:rFonts w:cs="B Traffic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:rsidR="00C07970" w:rsidRDefault="00C07970" w:rsidP="00C07970">
      <w:pPr>
        <w:pStyle w:val="Header"/>
        <w:ind w:left="644" w:right="84"/>
        <w:jc w:val="lowKashida"/>
        <w:rPr>
          <w:rFonts w:cs="B Traffic"/>
          <w:sz w:val="24"/>
          <w:rtl/>
        </w:rPr>
      </w:pPr>
    </w:p>
    <w:p w:rsidR="00C46891" w:rsidRPr="00481DFA" w:rsidRDefault="00C07970" w:rsidP="00481DFA">
      <w:pPr>
        <w:pStyle w:val="ListParagraph"/>
        <w:widowControl/>
        <w:numPr>
          <w:ilvl w:val="0"/>
          <w:numId w:val="2"/>
        </w:numPr>
        <w:tabs>
          <w:tab w:val="left" w:pos="521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481DFA">
        <w:rPr>
          <w:rFonts w:cs="B Traffic" w:hint="cs"/>
          <w:b/>
          <w:bCs/>
          <w:sz w:val="28"/>
          <w:szCs w:val="28"/>
          <w:rtl/>
        </w:rPr>
        <w:t xml:space="preserve">مدارک </w:t>
      </w:r>
      <w:r w:rsidR="00C46891" w:rsidRPr="00481DFA">
        <w:rPr>
          <w:rFonts w:cs="B Traffic" w:hint="cs"/>
          <w:b/>
          <w:bCs/>
          <w:sz w:val="28"/>
          <w:szCs w:val="28"/>
          <w:rtl/>
        </w:rPr>
        <w:t>پیوست :</w:t>
      </w:r>
    </w:p>
    <w:p w:rsidR="00C46891" w:rsidRPr="00402932" w:rsidRDefault="00C46891" w:rsidP="00C46891">
      <w:pPr>
        <w:pStyle w:val="ListParagraph"/>
        <w:tabs>
          <w:tab w:val="left" w:pos="521"/>
        </w:tabs>
        <w:ind w:left="237"/>
        <w:jc w:val="both"/>
        <w:rPr>
          <w:rFonts w:cs="B Traffic"/>
          <w:sz w:val="24"/>
          <w:rtl/>
        </w:rPr>
      </w:pPr>
      <w:r w:rsidRPr="00402932">
        <w:rPr>
          <w:rFonts w:cs="B Traffic" w:hint="cs"/>
          <w:sz w:val="24"/>
          <w:rtl/>
        </w:rPr>
        <w:t>ندارد.</w:t>
      </w:r>
    </w:p>
    <w:p w:rsidR="00936E57" w:rsidRPr="006B2290" w:rsidRDefault="00936E57" w:rsidP="00C07970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237"/>
        <w:jc w:val="both"/>
        <w:rPr>
          <w:rFonts w:cs="B Traffic"/>
          <w:sz w:val="24"/>
        </w:rPr>
      </w:pPr>
    </w:p>
    <w:sectPr w:rsidR="00936E57" w:rsidRPr="006B2290" w:rsidSect="00A64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A7" w:rsidRDefault="009E17A7">
      <w:r>
        <w:separator/>
      </w:r>
    </w:p>
  </w:endnote>
  <w:endnote w:type="continuationSeparator" w:id="0">
    <w:p w:rsidR="009E17A7" w:rsidRDefault="009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0E" w:rsidRDefault="00E55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51" w:type="dxa"/>
      <w:tblInd w:w="307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001"/>
      <w:gridCol w:w="3150"/>
    </w:tblGrid>
    <w:tr w:rsidR="00301A90" w:rsidTr="00481DFA">
      <w:trPr>
        <w:cantSplit/>
        <w:trHeight w:val="423"/>
      </w:trPr>
      <w:tc>
        <w:tcPr>
          <w:tcW w:w="7001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301A90" w:rsidRPr="00A71D2D" w:rsidRDefault="00301A90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301A90" w:rsidRPr="00A71D2D" w:rsidRDefault="00301A90" w:rsidP="00680169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اسناد سيستم مديريت</w:t>
          </w:r>
          <w:r w:rsidR="00680169">
            <w:rPr>
              <w:rFonts w:cs="B Mitra" w:hint="cs"/>
              <w:b/>
              <w:bCs/>
              <w:sz w:val="21"/>
              <w:szCs w:val="21"/>
              <w:rtl/>
            </w:rPr>
            <w:t xml:space="preserve"> یکپارچه</w:t>
          </w:r>
          <w:r w:rsidR="0025512D">
            <w:rPr>
              <w:rFonts w:cs="B Mitra" w:hint="cs"/>
              <w:b/>
              <w:bCs/>
              <w:sz w:val="21"/>
              <w:szCs w:val="21"/>
              <w:rtl/>
            </w:rPr>
            <w:t>(</w:t>
          </w:r>
          <w:r w:rsidR="0025512D">
            <w:rPr>
              <w:rFonts w:cs="B Mitra"/>
              <w:b/>
              <w:bCs/>
              <w:sz w:val="21"/>
              <w:szCs w:val="21"/>
            </w:rPr>
            <w:t>IMS</w:t>
          </w:r>
          <w:r w:rsidR="002551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:rsidR="00301A90" w:rsidRDefault="00301A90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301A90" w:rsidRPr="00A71D2D" w:rsidRDefault="00301A90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301A90" w:rsidTr="00481DFA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301A90" w:rsidTr="00481DFA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301A90" w:rsidRPr="000D4182" w:rsidRDefault="00301A90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0E" w:rsidRDefault="00E55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A7" w:rsidRDefault="009E17A7">
      <w:r>
        <w:separator/>
      </w:r>
    </w:p>
  </w:footnote>
  <w:footnote w:type="continuationSeparator" w:id="0">
    <w:p w:rsidR="009E17A7" w:rsidRDefault="009E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0E" w:rsidRDefault="00E55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961"/>
      <w:gridCol w:w="3122"/>
    </w:tblGrid>
    <w:tr w:rsidR="00301A90" w:rsidRPr="001533BD" w:rsidTr="00481DFA">
      <w:trPr>
        <w:cantSplit/>
        <w:trHeight w:val="366"/>
      </w:trPr>
      <w:tc>
        <w:tcPr>
          <w:tcW w:w="2268" w:type="dxa"/>
          <w:vAlign w:val="center"/>
        </w:tcPr>
        <w:p w:rsidR="00301A90" w:rsidRPr="003B0DA8" w:rsidRDefault="00301A90" w:rsidP="00481DFA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rtl/>
              <w:lang w:bidi="fa-IR"/>
            </w:rPr>
          </w:pPr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9E4EA9">
            <w:rPr>
              <w:rFonts w:ascii="Times New Roman" w:hAnsi="Times New Roman" w:cs="Times New Roman"/>
              <w:color w:val="000000"/>
              <w:sz w:val="22"/>
              <w:szCs w:val="22"/>
            </w:rPr>
            <w:t>I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-</w:t>
          </w:r>
          <w:r w:rsidR="00481DFA">
            <w:rPr>
              <w:rFonts w:ascii="Times New Roman" w:hAnsi="Times New Roman" w:cs="Times New Roman"/>
              <w:color w:val="000000"/>
              <w:sz w:val="22"/>
              <w:szCs w:val="22"/>
            </w:rPr>
            <w:t>44-06</w:t>
          </w:r>
          <w:bookmarkStart w:id="0" w:name="_GoBack"/>
          <w:bookmarkEnd w:id="0"/>
        </w:p>
      </w:tc>
      <w:tc>
        <w:tcPr>
          <w:tcW w:w="4961" w:type="dxa"/>
          <w:vMerge w:val="restart"/>
          <w:vAlign w:val="center"/>
        </w:tcPr>
        <w:p w:rsidR="00301A90" w:rsidRDefault="002B182C" w:rsidP="003B0DA8">
          <w:pPr>
            <w:pStyle w:val="Header"/>
            <w:jc w:val="center"/>
            <w:rPr>
              <w:rFonts w:cs="B Traffic"/>
              <w:b/>
              <w:bCs/>
              <w:sz w:val="32"/>
              <w:szCs w:val="32"/>
              <w:rtl/>
              <w:lang w:bidi="fa-IR"/>
            </w:rPr>
          </w:pPr>
          <w:r w:rsidRPr="00105F82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مستندات سیستم مدیریت یکپارچه</w:t>
          </w:r>
        </w:p>
        <w:p w:rsidR="00105F82" w:rsidRPr="00C07970" w:rsidRDefault="00061188" w:rsidP="009E4EA9">
          <w:pPr>
            <w:pStyle w:val="Header"/>
            <w:jc w:val="center"/>
            <w:rPr>
              <w:rFonts w:cs="B Traffic"/>
              <w:b/>
              <w:bCs/>
              <w:sz w:val="24"/>
              <w:rtl/>
              <w:lang w:bidi="fa-IR"/>
            </w:rPr>
          </w:pPr>
          <w:r w:rsidRPr="00C07970">
            <w:rPr>
              <w:rFonts w:cs="B Traffic" w:hint="cs"/>
              <w:b/>
              <w:bCs/>
              <w:sz w:val="28"/>
              <w:szCs w:val="28"/>
              <w:rtl/>
            </w:rPr>
            <w:t xml:space="preserve">دستورالعمل رعایت </w:t>
          </w:r>
          <w:r w:rsidRPr="00C07970">
            <w:rPr>
              <w:rFonts w:cs="B Traffic"/>
              <w:b/>
              <w:bCs/>
              <w:sz w:val="28"/>
              <w:szCs w:val="28"/>
            </w:rPr>
            <w:t>HSE</w:t>
          </w:r>
          <w:r w:rsidRPr="00C07970">
            <w:rPr>
              <w:rFonts w:cs="B Traffic" w:hint="cs"/>
              <w:b/>
              <w:bCs/>
              <w:sz w:val="28"/>
              <w:szCs w:val="28"/>
              <w:rtl/>
            </w:rPr>
            <w:t xml:space="preserve"> عمومی</w:t>
          </w:r>
        </w:p>
      </w:tc>
      <w:tc>
        <w:tcPr>
          <w:tcW w:w="3122" w:type="dxa"/>
          <w:vMerge w:val="restart"/>
          <w:vAlign w:val="center"/>
        </w:tcPr>
        <w:p w:rsidR="00301A90" w:rsidRPr="001533BD" w:rsidRDefault="00301A90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301A90" w:rsidRPr="001533BD" w:rsidTr="00481DFA">
      <w:trPr>
        <w:cantSplit/>
        <w:trHeight w:val="376"/>
      </w:trPr>
      <w:tc>
        <w:tcPr>
          <w:tcW w:w="2268" w:type="dxa"/>
          <w:vAlign w:val="center"/>
        </w:tcPr>
        <w:p w:rsidR="00301A90" w:rsidRPr="00D240E5" w:rsidRDefault="00301A90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961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301A90" w:rsidRPr="001533BD" w:rsidTr="00481DFA">
      <w:trPr>
        <w:cantSplit/>
      </w:trPr>
      <w:tc>
        <w:tcPr>
          <w:tcW w:w="2268" w:type="dxa"/>
          <w:vAlign w:val="center"/>
        </w:tcPr>
        <w:p w:rsidR="00301A90" w:rsidRPr="00D240E5" w:rsidRDefault="00301A90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481DFA">
            <w:rPr>
              <w:rStyle w:val="PageNumber"/>
              <w:rFonts w:cs="B Traffic"/>
              <w:noProof/>
              <w:sz w:val="22"/>
              <w:szCs w:val="22"/>
            </w:rPr>
            <w:t>12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481DFA">
            <w:rPr>
              <w:rStyle w:val="PageNumber"/>
              <w:rFonts w:cs="B Traffic"/>
              <w:noProof/>
              <w:sz w:val="22"/>
              <w:szCs w:val="22"/>
            </w:rPr>
            <w:t>12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961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301A90" w:rsidRDefault="00301A90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0E" w:rsidRDefault="00E5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44"/>
    <w:multiLevelType w:val="hybridMultilevel"/>
    <w:tmpl w:val="10CCD952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7E6517"/>
    <w:multiLevelType w:val="hybridMultilevel"/>
    <w:tmpl w:val="D05A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991"/>
    <w:multiLevelType w:val="hybridMultilevel"/>
    <w:tmpl w:val="AC64F2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7FC0468"/>
    <w:multiLevelType w:val="hybridMultilevel"/>
    <w:tmpl w:val="65AC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567"/>
        </w:tabs>
        <w:ind w:left="96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8985D44"/>
    <w:multiLevelType w:val="hybridMultilevel"/>
    <w:tmpl w:val="8AE62866"/>
    <w:lvl w:ilvl="0" w:tplc="D3C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351D40"/>
    <w:multiLevelType w:val="hybridMultilevel"/>
    <w:tmpl w:val="B1A81992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3EA3"/>
    <w:multiLevelType w:val="hybridMultilevel"/>
    <w:tmpl w:val="4FE2050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0D720B3A"/>
    <w:multiLevelType w:val="hybridMultilevel"/>
    <w:tmpl w:val="C4F6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0ED231A4"/>
    <w:multiLevelType w:val="hybridMultilevel"/>
    <w:tmpl w:val="491A02D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13AD1731"/>
    <w:multiLevelType w:val="hybridMultilevel"/>
    <w:tmpl w:val="CCEC054A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5D41E85"/>
    <w:multiLevelType w:val="hybridMultilevel"/>
    <w:tmpl w:val="05C264C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1C436777"/>
    <w:multiLevelType w:val="hybridMultilevel"/>
    <w:tmpl w:val="175A2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D019B"/>
    <w:multiLevelType w:val="hybridMultilevel"/>
    <w:tmpl w:val="EF82E746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82E42"/>
    <w:multiLevelType w:val="hybridMultilevel"/>
    <w:tmpl w:val="B1DE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270A5EAF"/>
    <w:multiLevelType w:val="hybridMultilevel"/>
    <w:tmpl w:val="2F88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B69D0"/>
    <w:multiLevelType w:val="hybridMultilevel"/>
    <w:tmpl w:val="228CA5E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>
    <w:nsid w:val="29B07898"/>
    <w:multiLevelType w:val="hybridMultilevel"/>
    <w:tmpl w:val="5C10370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2CDF1CDA"/>
    <w:multiLevelType w:val="hybridMultilevel"/>
    <w:tmpl w:val="34A61BB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2D1E1967"/>
    <w:multiLevelType w:val="hybridMultilevel"/>
    <w:tmpl w:val="61B03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2D7C3B1F"/>
    <w:multiLevelType w:val="hybridMultilevel"/>
    <w:tmpl w:val="A132732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31B2467B"/>
    <w:multiLevelType w:val="hybridMultilevel"/>
    <w:tmpl w:val="612A1E3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3AA47133"/>
    <w:multiLevelType w:val="hybridMultilevel"/>
    <w:tmpl w:val="04127430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6"/>
        </w:tabs>
        <w:ind w:left="426" w:hanging="284"/>
      </w:pPr>
      <w:rPr>
        <w:rFonts w:ascii="Symbol" w:hAnsi="Symbol" w:hint="default"/>
      </w:rPr>
    </w:lvl>
    <w:lvl w:ilvl="3" w:tplc="5F8024F0">
      <w:start w:val="1"/>
      <w:numFmt w:val="decimal"/>
      <w:lvlText w:val="%4-"/>
      <w:lvlJc w:val="left"/>
      <w:pPr>
        <w:tabs>
          <w:tab w:val="num" w:pos="515"/>
        </w:tabs>
        <w:ind w:left="-109" w:firstLine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D37EB1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09799B"/>
    <w:multiLevelType w:val="hybridMultilevel"/>
    <w:tmpl w:val="F8E4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461B42D8"/>
    <w:multiLevelType w:val="hybridMultilevel"/>
    <w:tmpl w:val="5B5EA47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6">
    <w:nsid w:val="4A927509"/>
    <w:multiLevelType w:val="hybridMultilevel"/>
    <w:tmpl w:val="6AB063AA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F6B98"/>
    <w:multiLevelType w:val="hybridMultilevel"/>
    <w:tmpl w:val="FF201AF0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D5A47"/>
    <w:multiLevelType w:val="hybridMultilevel"/>
    <w:tmpl w:val="33048754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27042"/>
    <w:multiLevelType w:val="hybridMultilevel"/>
    <w:tmpl w:val="DC44CF4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0AD1A29"/>
    <w:multiLevelType w:val="hybridMultilevel"/>
    <w:tmpl w:val="B51C783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1">
    <w:nsid w:val="64E02837"/>
    <w:multiLevelType w:val="hybridMultilevel"/>
    <w:tmpl w:val="05C8078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>
    <w:nsid w:val="68223EBD"/>
    <w:multiLevelType w:val="hybridMultilevel"/>
    <w:tmpl w:val="12E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52D99"/>
    <w:multiLevelType w:val="hybridMultilevel"/>
    <w:tmpl w:val="245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6D8C5CE5"/>
    <w:multiLevelType w:val="hybridMultilevel"/>
    <w:tmpl w:val="0E9CB2D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5">
    <w:nsid w:val="6E283A42"/>
    <w:multiLevelType w:val="hybridMultilevel"/>
    <w:tmpl w:val="6FE872D6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DD0000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36F58"/>
    <w:multiLevelType w:val="hybridMultilevel"/>
    <w:tmpl w:val="BBB6CB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B0FFE"/>
    <w:multiLevelType w:val="hybridMultilevel"/>
    <w:tmpl w:val="6A2EF924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7D83A76">
      <w:start w:val="1"/>
      <w:numFmt w:val="decimal"/>
      <w:lvlText w:val="%3-"/>
      <w:lvlJc w:val="left"/>
      <w:pPr>
        <w:tabs>
          <w:tab w:val="num" w:pos="256"/>
        </w:tabs>
        <w:ind w:left="426" w:hanging="284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515"/>
        </w:tabs>
        <w:ind w:left="-109" w:firstLine="397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15232C"/>
    <w:multiLevelType w:val="hybridMultilevel"/>
    <w:tmpl w:val="141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46DD1"/>
    <w:multiLevelType w:val="hybridMultilevel"/>
    <w:tmpl w:val="869E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1137"/>
        </w:tabs>
        <w:ind w:left="15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0">
    <w:nsid w:val="76100AEB"/>
    <w:multiLevelType w:val="hybridMultilevel"/>
    <w:tmpl w:val="0994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7"/>
  </w:num>
  <w:num w:numId="5">
    <w:abstractNumId w:val="13"/>
  </w:num>
  <w:num w:numId="6">
    <w:abstractNumId w:val="28"/>
  </w:num>
  <w:num w:numId="7">
    <w:abstractNumId w:val="0"/>
  </w:num>
  <w:num w:numId="8">
    <w:abstractNumId w:val="6"/>
  </w:num>
  <w:num w:numId="9">
    <w:abstractNumId w:val="26"/>
  </w:num>
  <w:num w:numId="10">
    <w:abstractNumId w:val="29"/>
  </w:num>
  <w:num w:numId="11">
    <w:abstractNumId w:val="32"/>
  </w:num>
  <w:num w:numId="12">
    <w:abstractNumId w:val="16"/>
  </w:num>
  <w:num w:numId="13">
    <w:abstractNumId w:val="31"/>
  </w:num>
  <w:num w:numId="14">
    <w:abstractNumId w:val="10"/>
  </w:num>
  <w:num w:numId="15">
    <w:abstractNumId w:val="20"/>
  </w:num>
  <w:num w:numId="16">
    <w:abstractNumId w:val="15"/>
  </w:num>
  <w:num w:numId="17">
    <w:abstractNumId w:val="38"/>
  </w:num>
  <w:num w:numId="18">
    <w:abstractNumId w:val="24"/>
  </w:num>
  <w:num w:numId="19">
    <w:abstractNumId w:val="14"/>
  </w:num>
  <w:num w:numId="20">
    <w:abstractNumId w:val="8"/>
  </w:num>
  <w:num w:numId="21">
    <w:abstractNumId w:val="35"/>
  </w:num>
  <w:num w:numId="22">
    <w:abstractNumId w:val="3"/>
  </w:num>
  <w:num w:numId="23">
    <w:abstractNumId w:val="40"/>
  </w:num>
  <w:num w:numId="24">
    <w:abstractNumId w:val="33"/>
  </w:num>
  <w:num w:numId="25">
    <w:abstractNumId w:val="39"/>
  </w:num>
  <w:num w:numId="26">
    <w:abstractNumId w:val="12"/>
  </w:num>
  <w:num w:numId="27">
    <w:abstractNumId w:val="4"/>
  </w:num>
  <w:num w:numId="28">
    <w:abstractNumId w:val="36"/>
  </w:num>
  <w:num w:numId="29">
    <w:abstractNumId w:val="22"/>
  </w:num>
  <w:num w:numId="30">
    <w:abstractNumId w:val="37"/>
  </w:num>
  <w:num w:numId="31">
    <w:abstractNumId w:val="23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25"/>
  </w:num>
  <w:num w:numId="37">
    <w:abstractNumId w:val="19"/>
  </w:num>
  <w:num w:numId="38">
    <w:abstractNumId w:val="30"/>
  </w:num>
  <w:num w:numId="39">
    <w:abstractNumId w:val="17"/>
  </w:num>
  <w:num w:numId="40">
    <w:abstractNumId w:val="7"/>
  </w:num>
  <w:num w:numId="4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78D2"/>
    <w:rsid w:val="000054D2"/>
    <w:rsid w:val="0000562C"/>
    <w:rsid w:val="00005B3C"/>
    <w:rsid w:val="0000695D"/>
    <w:rsid w:val="00006B07"/>
    <w:rsid w:val="000071CD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20A8"/>
    <w:rsid w:val="0004324D"/>
    <w:rsid w:val="00043F5C"/>
    <w:rsid w:val="000511DB"/>
    <w:rsid w:val="00054B90"/>
    <w:rsid w:val="00056B3C"/>
    <w:rsid w:val="00057CC8"/>
    <w:rsid w:val="00061188"/>
    <w:rsid w:val="00067FB0"/>
    <w:rsid w:val="00076806"/>
    <w:rsid w:val="00080F46"/>
    <w:rsid w:val="00084870"/>
    <w:rsid w:val="00085166"/>
    <w:rsid w:val="000853C1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D6EF8"/>
    <w:rsid w:val="000E558C"/>
    <w:rsid w:val="000F033B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3A44"/>
    <w:rsid w:val="001157DD"/>
    <w:rsid w:val="001160E4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5615"/>
    <w:rsid w:val="0014604D"/>
    <w:rsid w:val="0015121B"/>
    <w:rsid w:val="001515B5"/>
    <w:rsid w:val="001564E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299A"/>
    <w:rsid w:val="00183D37"/>
    <w:rsid w:val="00185D00"/>
    <w:rsid w:val="0018613F"/>
    <w:rsid w:val="00186E2D"/>
    <w:rsid w:val="00190390"/>
    <w:rsid w:val="00192234"/>
    <w:rsid w:val="00192B19"/>
    <w:rsid w:val="00195EE7"/>
    <w:rsid w:val="001A5286"/>
    <w:rsid w:val="001A7827"/>
    <w:rsid w:val="001B1878"/>
    <w:rsid w:val="001C27BC"/>
    <w:rsid w:val="001C568C"/>
    <w:rsid w:val="001C6636"/>
    <w:rsid w:val="001C6E19"/>
    <w:rsid w:val="001D2E9B"/>
    <w:rsid w:val="001D31BC"/>
    <w:rsid w:val="001D4A97"/>
    <w:rsid w:val="001D5DB3"/>
    <w:rsid w:val="001D7373"/>
    <w:rsid w:val="001E23F0"/>
    <w:rsid w:val="001E26AC"/>
    <w:rsid w:val="001E607A"/>
    <w:rsid w:val="00200D70"/>
    <w:rsid w:val="0021358F"/>
    <w:rsid w:val="002136D6"/>
    <w:rsid w:val="00215481"/>
    <w:rsid w:val="00217AFC"/>
    <w:rsid w:val="0022305D"/>
    <w:rsid w:val="00226FD6"/>
    <w:rsid w:val="00231C80"/>
    <w:rsid w:val="0023360D"/>
    <w:rsid w:val="002376B1"/>
    <w:rsid w:val="00237C55"/>
    <w:rsid w:val="0025137C"/>
    <w:rsid w:val="00252048"/>
    <w:rsid w:val="002529B5"/>
    <w:rsid w:val="00252B7B"/>
    <w:rsid w:val="0025362E"/>
    <w:rsid w:val="0025512D"/>
    <w:rsid w:val="00257443"/>
    <w:rsid w:val="00257575"/>
    <w:rsid w:val="00257875"/>
    <w:rsid w:val="002610F1"/>
    <w:rsid w:val="00267EFF"/>
    <w:rsid w:val="00270784"/>
    <w:rsid w:val="00273F3E"/>
    <w:rsid w:val="002807BE"/>
    <w:rsid w:val="0028410B"/>
    <w:rsid w:val="002854BA"/>
    <w:rsid w:val="00285DD9"/>
    <w:rsid w:val="0028674D"/>
    <w:rsid w:val="00287EEF"/>
    <w:rsid w:val="002944AE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6A3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92E7B"/>
    <w:rsid w:val="00395858"/>
    <w:rsid w:val="003A1A9C"/>
    <w:rsid w:val="003A5555"/>
    <w:rsid w:val="003A708A"/>
    <w:rsid w:val="003B0DA8"/>
    <w:rsid w:val="003B1C19"/>
    <w:rsid w:val="003B5A52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30C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522D"/>
    <w:rsid w:val="004573E5"/>
    <w:rsid w:val="00463A2C"/>
    <w:rsid w:val="00463F9A"/>
    <w:rsid w:val="00467FBC"/>
    <w:rsid w:val="004701ED"/>
    <w:rsid w:val="00472089"/>
    <w:rsid w:val="00472B8E"/>
    <w:rsid w:val="00472BC4"/>
    <w:rsid w:val="00473826"/>
    <w:rsid w:val="00477227"/>
    <w:rsid w:val="004776AD"/>
    <w:rsid w:val="00477A3C"/>
    <w:rsid w:val="00477F92"/>
    <w:rsid w:val="00481DFA"/>
    <w:rsid w:val="00482BE4"/>
    <w:rsid w:val="004849A4"/>
    <w:rsid w:val="004923BE"/>
    <w:rsid w:val="00497754"/>
    <w:rsid w:val="004A2518"/>
    <w:rsid w:val="004A2A0B"/>
    <w:rsid w:val="004A3D03"/>
    <w:rsid w:val="004A4934"/>
    <w:rsid w:val="004A580F"/>
    <w:rsid w:val="004A6C9E"/>
    <w:rsid w:val="004A775B"/>
    <w:rsid w:val="004B309E"/>
    <w:rsid w:val="004C3AFD"/>
    <w:rsid w:val="004C7346"/>
    <w:rsid w:val="004C7EDD"/>
    <w:rsid w:val="004D0360"/>
    <w:rsid w:val="004E1FDF"/>
    <w:rsid w:val="004E2FA9"/>
    <w:rsid w:val="004E76CC"/>
    <w:rsid w:val="004F3E53"/>
    <w:rsid w:val="004F5792"/>
    <w:rsid w:val="004F5E2A"/>
    <w:rsid w:val="004F65E4"/>
    <w:rsid w:val="005035A2"/>
    <w:rsid w:val="00503E39"/>
    <w:rsid w:val="0050689B"/>
    <w:rsid w:val="005115AB"/>
    <w:rsid w:val="00515B8E"/>
    <w:rsid w:val="00517F2F"/>
    <w:rsid w:val="00520003"/>
    <w:rsid w:val="00521AEA"/>
    <w:rsid w:val="00523D4A"/>
    <w:rsid w:val="005240FD"/>
    <w:rsid w:val="00540793"/>
    <w:rsid w:val="005440BD"/>
    <w:rsid w:val="00544CC8"/>
    <w:rsid w:val="00551008"/>
    <w:rsid w:val="00560047"/>
    <w:rsid w:val="00562F3A"/>
    <w:rsid w:val="0056730B"/>
    <w:rsid w:val="0057337C"/>
    <w:rsid w:val="00583276"/>
    <w:rsid w:val="00584CC2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A7408"/>
    <w:rsid w:val="005C227E"/>
    <w:rsid w:val="005C307D"/>
    <w:rsid w:val="005D0830"/>
    <w:rsid w:val="005D25A2"/>
    <w:rsid w:val="005D2CC8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7CC4"/>
    <w:rsid w:val="006015B3"/>
    <w:rsid w:val="00603556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278C"/>
    <w:rsid w:val="00667CF3"/>
    <w:rsid w:val="006762EC"/>
    <w:rsid w:val="00680169"/>
    <w:rsid w:val="00681172"/>
    <w:rsid w:val="00681F52"/>
    <w:rsid w:val="00684707"/>
    <w:rsid w:val="00685225"/>
    <w:rsid w:val="006A17E1"/>
    <w:rsid w:val="006A2284"/>
    <w:rsid w:val="006A4B4E"/>
    <w:rsid w:val="006A5990"/>
    <w:rsid w:val="006B2290"/>
    <w:rsid w:val="006B48CE"/>
    <w:rsid w:val="006B6A0B"/>
    <w:rsid w:val="006B7086"/>
    <w:rsid w:val="006B7EB9"/>
    <w:rsid w:val="006C0F33"/>
    <w:rsid w:val="006C215B"/>
    <w:rsid w:val="006C23B8"/>
    <w:rsid w:val="006D1217"/>
    <w:rsid w:val="006D42AB"/>
    <w:rsid w:val="006E56BF"/>
    <w:rsid w:val="006E61F8"/>
    <w:rsid w:val="006F327F"/>
    <w:rsid w:val="006F3E9B"/>
    <w:rsid w:val="00700379"/>
    <w:rsid w:val="00702C72"/>
    <w:rsid w:val="007111CE"/>
    <w:rsid w:val="00711985"/>
    <w:rsid w:val="0071498D"/>
    <w:rsid w:val="007264B0"/>
    <w:rsid w:val="00730BB2"/>
    <w:rsid w:val="007312F1"/>
    <w:rsid w:val="00736372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91F"/>
    <w:rsid w:val="00772D16"/>
    <w:rsid w:val="00773D9E"/>
    <w:rsid w:val="00782736"/>
    <w:rsid w:val="00783B46"/>
    <w:rsid w:val="007866E2"/>
    <w:rsid w:val="00790CCE"/>
    <w:rsid w:val="007936C0"/>
    <w:rsid w:val="00794FC1"/>
    <w:rsid w:val="007A59EA"/>
    <w:rsid w:val="007A6F94"/>
    <w:rsid w:val="007A74FB"/>
    <w:rsid w:val="007B27E8"/>
    <w:rsid w:val="007B43EA"/>
    <w:rsid w:val="007C418B"/>
    <w:rsid w:val="007D53A3"/>
    <w:rsid w:val="007D5929"/>
    <w:rsid w:val="007D5F39"/>
    <w:rsid w:val="007D5FF4"/>
    <w:rsid w:val="007D6257"/>
    <w:rsid w:val="007D74BC"/>
    <w:rsid w:val="007D78A8"/>
    <w:rsid w:val="007D7C27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7A15"/>
    <w:rsid w:val="00831D18"/>
    <w:rsid w:val="00834925"/>
    <w:rsid w:val="00836464"/>
    <w:rsid w:val="008368EB"/>
    <w:rsid w:val="00841D6A"/>
    <w:rsid w:val="00844089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188A"/>
    <w:rsid w:val="008C3188"/>
    <w:rsid w:val="008C3687"/>
    <w:rsid w:val="008C4446"/>
    <w:rsid w:val="008C4668"/>
    <w:rsid w:val="008C49E9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3E72"/>
    <w:rsid w:val="00904944"/>
    <w:rsid w:val="00910B5F"/>
    <w:rsid w:val="00927486"/>
    <w:rsid w:val="0093302A"/>
    <w:rsid w:val="00936645"/>
    <w:rsid w:val="00936E57"/>
    <w:rsid w:val="009405BB"/>
    <w:rsid w:val="00945E01"/>
    <w:rsid w:val="009465BE"/>
    <w:rsid w:val="00953478"/>
    <w:rsid w:val="00957110"/>
    <w:rsid w:val="00957CE2"/>
    <w:rsid w:val="00962061"/>
    <w:rsid w:val="0096762B"/>
    <w:rsid w:val="00980203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281B"/>
    <w:rsid w:val="009B47F8"/>
    <w:rsid w:val="009B4BD3"/>
    <w:rsid w:val="009B694D"/>
    <w:rsid w:val="009C10BB"/>
    <w:rsid w:val="009C3145"/>
    <w:rsid w:val="009D5081"/>
    <w:rsid w:val="009E17A7"/>
    <w:rsid w:val="009E4EA9"/>
    <w:rsid w:val="009E5F69"/>
    <w:rsid w:val="009F3049"/>
    <w:rsid w:val="009F406F"/>
    <w:rsid w:val="009F5523"/>
    <w:rsid w:val="009F5EFC"/>
    <w:rsid w:val="00A00F99"/>
    <w:rsid w:val="00A01D9B"/>
    <w:rsid w:val="00A025E1"/>
    <w:rsid w:val="00A046E7"/>
    <w:rsid w:val="00A04A25"/>
    <w:rsid w:val="00A052B8"/>
    <w:rsid w:val="00A056E6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511D0"/>
    <w:rsid w:val="00A51646"/>
    <w:rsid w:val="00A51E56"/>
    <w:rsid w:val="00A542B0"/>
    <w:rsid w:val="00A573BF"/>
    <w:rsid w:val="00A62D37"/>
    <w:rsid w:val="00A641CE"/>
    <w:rsid w:val="00A6452F"/>
    <w:rsid w:val="00A656D1"/>
    <w:rsid w:val="00A660BA"/>
    <w:rsid w:val="00A66228"/>
    <w:rsid w:val="00A66EF1"/>
    <w:rsid w:val="00A71C4F"/>
    <w:rsid w:val="00A73733"/>
    <w:rsid w:val="00A752F1"/>
    <w:rsid w:val="00A759DB"/>
    <w:rsid w:val="00A802A3"/>
    <w:rsid w:val="00A8381A"/>
    <w:rsid w:val="00A84350"/>
    <w:rsid w:val="00A9051C"/>
    <w:rsid w:val="00A92D4C"/>
    <w:rsid w:val="00A970C1"/>
    <w:rsid w:val="00AA0822"/>
    <w:rsid w:val="00AA08D2"/>
    <w:rsid w:val="00AA0A77"/>
    <w:rsid w:val="00AA1D04"/>
    <w:rsid w:val="00AA341F"/>
    <w:rsid w:val="00AA7B8A"/>
    <w:rsid w:val="00AB787C"/>
    <w:rsid w:val="00AC2097"/>
    <w:rsid w:val="00AC2148"/>
    <w:rsid w:val="00AC49FF"/>
    <w:rsid w:val="00AC5004"/>
    <w:rsid w:val="00AC5209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AF7C46"/>
    <w:rsid w:val="00B002D6"/>
    <w:rsid w:val="00B114E4"/>
    <w:rsid w:val="00B145B0"/>
    <w:rsid w:val="00B152FB"/>
    <w:rsid w:val="00B16BE4"/>
    <w:rsid w:val="00B231E0"/>
    <w:rsid w:val="00B24AC2"/>
    <w:rsid w:val="00B25C88"/>
    <w:rsid w:val="00B27FB7"/>
    <w:rsid w:val="00B32286"/>
    <w:rsid w:val="00B33233"/>
    <w:rsid w:val="00B33640"/>
    <w:rsid w:val="00B35DFB"/>
    <w:rsid w:val="00B42DFF"/>
    <w:rsid w:val="00B52386"/>
    <w:rsid w:val="00B55E80"/>
    <w:rsid w:val="00B60825"/>
    <w:rsid w:val="00B67291"/>
    <w:rsid w:val="00B72B67"/>
    <w:rsid w:val="00B732FF"/>
    <w:rsid w:val="00B734A5"/>
    <w:rsid w:val="00B73671"/>
    <w:rsid w:val="00B82365"/>
    <w:rsid w:val="00B86C09"/>
    <w:rsid w:val="00B90831"/>
    <w:rsid w:val="00B90873"/>
    <w:rsid w:val="00B91915"/>
    <w:rsid w:val="00B96161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D17AD"/>
    <w:rsid w:val="00BE0BA1"/>
    <w:rsid w:val="00BE5CEE"/>
    <w:rsid w:val="00BF323F"/>
    <w:rsid w:val="00BF63F9"/>
    <w:rsid w:val="00C00485"/>
    <w:rsid w:val="00C00E05"/>
    <w:rsid w:val="00C0334D"/>
    <w:rsid w:val="00C059DB"/>
    <w:rsid w:val="00C07970"/>
    <w:rsid w:val="00C07C2A"/>
    <w:rsid w:val="00C13776"/>
    <w:rsid w:val="00C15F46"/>
    <w:rsid w:val="00C22577"/>
    <w:rsid w:val="00C26538"/>
    <w:rsid w:val="00C27267"/>
    <w:rsid w:val="00C30AC6"/>
    <w:rsid w:val="00C358DC"/>
    <w:rsid w:val="00C44216"/>
    <w:rsid w:val="00C444CE"/>
    <w:rsid w:val="00C46891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81D43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7753"/>
    <w:rsid w:val="00CD6A18"/>
    <w:rsid w:val="00CD75A2"/>
    <w:rsid w:val="00CE66AD"/>
    <w:rsid w:val="00CF1118"/>
    <w:rsid w:val="00CF1884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30907"/>
    <w:rsid w:val="00D35657"/>
    <w:rsid w:val="00D364EB"/>
    <w:rsid w:val="00D37D30"/>
    <w:rsid w:val="00D45CBF"/>
    <w:rsid w:val="00D5799A"/>
    <w:rsid w:val="00D606F9"/>
    <w:rsid w:val="00D61D0C"/>
    <w:rsid w:val="00D632A2"/>
    <w:rsid w:val="00D64998"/>
    <w:rsid w:val="00D67030"/>
    <w:rsid w:val="00D71EEA"/>
    <w:rsid w:val="00D72D40"/>
    <w:rsid w:val="00D760E5"/>
    <w:rsid w:val="00D76821"/>
    <w:rsid w:val="00D76E8E"/>
    <w:rsid w:val="00D94EB5"/>
    <w:rsid w:val="00D9504D"/>
    <w:rsid w:val="00D975B8"/>
    <w:rsid w:val="00DB065C"/>
    <w:rsid w:val="00DB0CFD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656F"/>
    <w:rsid w:val="00DF78B5"/>
    <w:rsid w:val="00DF7CC2"/>
    <w:rsid w:val="00DF7DB6"/>
    <w:rsid w:val="00E02C90"/>
    <w:rsid w:val="00E054D5"/>
    <w:rsid w:val="00E10457"/>
    <w:rsid w:val="00E13329"/>
    <w:rsid w:val="00E153F0"/>
    <w:rsid w:val="00E15BDA"/>
    <w:rsid w:val="00E225D8"/>
    <w:rsid w:val="00E24A7C"/>
    <w:rsid w:val="00E24BFD"/>
    <w:rsid w:val="00E253FA"/>
    <w:rsid w:val="00E31F8D"/>
    <w:rsid w:val="00E33AC3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5C0E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82714"/>
    <w:rsid w:val="00E92AF4"/>
    <w:rsid w:val="00EA03EA"/>
    <w:rsid w:val="00EA468D"/>
    <w:rsid w:val="00EA57AF"/>
    <w:rsid w:val="00EA7362"/>
    <w:rsid w:val="00EB4221"/>
    <w:rsid w:val="00EB4B38"/>
    <w:rsid w:val="00EB52C3"/>
    <w:rsid w:val="00ED3D09"/>
    <w:rsid w:val="00EE0567"/>
    <w:rsid w:val="00EE0B0F"/>
    <w:rsid w:val="00EE37FC"/>
    <w:rsid w:val="00EE446A"/>
    <w:rsid w:val="00EE4AF1"/>
    <w:rsid w:val="00EE67C5"/>
    <w:rsid w:val="00EE7497"/>
    <w:rsid w:val="00EF1AE5"/>
    <w:rsid w:val="00F020EC"/>
    <w:rsid w:val="00F03AD8"/>
    <w:rsid w:val="00F2095E"/>
    <w:rsid w:val="00F314F5"/>
    <w:rsid w:val="00F326FF"/>
    <w:rsid w:val="00F355A7"/>
    <w:rsid w:val="00F40732"/>
    <w:rsid w:val="00F44B3C"/>
    <w:rsid w:val="00F5282F"/>
    <w:rsid w:val="00F565BA"/>
    <w:rsid w:val="00F6152D"/>
    <w:rsid w:val="00F619F2"/>
    <w:rsid w:val="00F64AF1"/>
    <w:rsid w:val="00F67F5B"/>
    <w:rsid w:val="00F70FF5"/>
    <w:rsid w:val="00F7198A"/>
    <w:rsid w:val="00F77750"/>
    <w:rsid w:val="00F823DC"/>
    <w:rsid w:val="00F8587E"/>
    <w:rsid w:val="00F87340"/>
    <w:rsid w:val="00F874FC"/>
    <w:rsid w:val="00F935E3"/>
    <w:rsid w:val="00F943D9"/>
    <w:rsid w:val="00F94CDF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130"/>
    <w:rsid w:val="00FC2D61"/>
    <w:rsid w:val="00FC779B"/>
    <w:rsid w:val="00FD17EB"/>
    <w:rsid w:val="00FD31A1"/>
    <w:rsid w:val="00FD334A"/>
    <w:rsid w:val="00FD5D07"/>
    <w:rsid w:val="00FE3C04"/>
    <w:rsid w:val="00FE5712"/>
    <w:rsid w:val="00FE654B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6891"/>
    <w:rPr>
      <w:rFonts w:ascii="Letter Gothic" w:hAnsi="Letter Gothic" w:cs="B Jadid"/>
      <w:shadow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7172-A4D3-4350-9AA1-2E44034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12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Windows User</cp:lastModifiedBy>
  <cp:revision>109</cp:revision>
  <cp:lastPrinted>2008-05-05T07:38:00Z</cp:lastPrinted>
  <dcterms:created xsi:type="dcterms:W3CDTF">2005-09-05T05:54:00Z</dcterms:created>
  <dcterms:modified xsi:type="dcterms:W3CDTF">2023-07-21T19:20:00Z</dcterms:modified>
</cp:coreProperties>
</file>