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1D" w:rsidRPr="0056080B" w:rsidRDefault="006C0D1D">
      <w:pPr>
        <w:rPr>
          <w:rFonts w:cs="B Traffic"/>
          <w:sz w:val="4"/>
          <w:szCs w:val="4"/>
          <w:rtl/>
        </w:rPr>
      </w:pPr>
      <w:r w:rsidRPr="0056080B">
        <w:rPr>
          <w:rFonts w:cs="B Traffic" w:hint="cs"/>
          <w:sz w:val="4"/>
          <w:szCs w:val="4"/>
          <w:rtl/>
        </w:rPr>
        <w:t xml:space="preserve">                                         </w:t>
      </w:r>
    </w:p>
    <w:p w:rsidR="004F1C9E" w:rsidRPr="0056080B" w:rsidRDefault="006C0D1D" w:rsidP="006C0D1D">
      <w:pPr>
        <w:rPr>
          <w:rFonts w:cs="B Traffic"/>
          <w:sz w:val="22"/>
          <w:szCs w:val="22"/>
          <w:rtl/>
        </w:rPr>
      </w:pPr>
      <w:r w:rsidRPr="0056080B">
        <w:rPr>
          <w:rFonts w:cs="B Traffic" w:hint="cs"/>
          <w:sz w:val="22"/>
          <w:szCs w:val="22"/>
          <w:rtl/>
        </w:rPr>
        <w:t xml:space="preserve">      </w:t>
      </w:r>
    </w:p>
    <w:tbl>
      <w:tblPr>
        <w:bidiVisual/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2559"/>
        <w:gridCol w:w="2559"/>
        <w:gridCol w:w="2558"/>
        <w:gridCol w:w="4886"/>
      </w:tblGrid>
      <w:tr w:rsidR="00795A1B" w:rsidRPr="0056080B" w:rsidTr="00DB1B0B">
        <w:trPr>
          <w:trHeight w:val="318"/>
          <w:jc w:val="center"/>
        </w:trPr>
        <w:tc>
          <w:tcPr>
            <w:tcW w:w="15120" w:type="dxa"/>
            <w:gridSpan w:val="5"/>
          </w:tcPr>
          <w:p w:rsidR="00795A1B" w:rsidRPr="0056080B" w:rsidRDefault="00795A1B" w:rsidP="00765556">
            <w:pPr>
              <w:spacing w:line="360" w:lineRule="auto"/>
              <w:jc w:val="center"/>
              <w:rPr>
                <w:rFonts w:cs="B Traffic"/>
                <w:b/>
                <w:bCs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</w:tr>
      <w:tr w:rsidR="00795A1B" w:rsidRPr="0056080B" w:rsidTr="00DB1B0B">
        <w:trPr>
          <w:trHeight w:val="426"/>
          <w:jc w:val="center"/>
        </w:trPr>
        <w:tc>
          <w:tcPr>
            <w:tcW w:w="5117" w:type="dxa"/>
            <w:gridSpan w:val="2"/>
            <w:vAlign w:val="center"/>
          </w:tcPr>
          <w:p w:rsidR="00795A1B" w:rsidRPr="0056080B" w:rsidRDefault="00795A1B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نام کارخانه :</w:t>
            </w:r>
          </w:p>
        </w:tc>
        <w:tc>
          <w:tcPr>
            <w:tcW w:w="10003" w:type="dxa"/>
            <w:gridSpan w:val="3"/>
            <w:vAlign w:val="center"/>
          </w:tcPr>
          <w:p w:rsidR="00795A1B" w:rsidRPr="0056080B" w:rsidRDefault="00795A1B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شماره تلفن و فاکس :</w:t>
            </w:r>
          </w:p>
        </w:tc>
      </w:tr>
      <w:tr w:rsidR="0044628C" w:rsidRPr="0056080B" w:rsidTr="00DB1B0B">
        <w:trPr>
          <w:jc w:val="center"/>
        </w:trPr>
        <w:tc>
          <w:tcPr>
            <w:tcW w:w="15120" w:type="dxa"/>
            <w:gridSpan w:val="5"/>
          </w:tcPr>
          <w:p w:rsidR="00E37EC4" w:rsidRPr="0056080B" w:rsidRDefault="0044628C" w:rsidP="00765556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آدرس کامل کارخانه</w:t>
            </w:r>
            <w:r w:rsidR="00E37EC4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:                استان :                              شهرستان :                                 بخش :</w:t>
            </w:r>
          </w:p>
          <w:p w:rsidR="0044628C" w:rsidRPr="0056080B" w:rsidRDefault="00E37EC4" w:rsidP="00E37EC4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کد پستی :</w:t>
            </w:r>
            <w:r w:rsidR="0044628C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95A1B" w:rsidRPr="0056080B" w:rsidTr="00DB1B0B">
        <w:trPr>
          <w:jc w:val="center"/>
        </w:trPr>
        <w:tc>
          <w:tcPr>
            <w:tcW w:w="7676" w:type="dxa"/>
            <w:gridSpan w:val="3"/>
          </w:tcPr>
          <w:p w:rsidR="00795A1B" w:rsidRPr="0056080B" w:rsidRDefault="00795A1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نام مدیر عامل :</w:t>
            </w:r>
          </w:p>
          <w:p w:rsidR="0044628C" w:rsidRPr="0056080B" w:rsidRDefault="0044628C" w:rsidP="0044628C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4" w:type="dxa"/>
            <w:gridSpan w:val="2"/>
          </w:tcPr>
          <w:p w:rsidR="00795A1B" w:rsidRPr="0056080B" w:rsidRDefault="00795A1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نام مسئول فنی :</w:t>
            </w:r>
            <w:r w:rsidR="007F1CF1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کد ملی :</w:t>
            </w:r>
          </w:p>
        </w:tc>
      </w:tr>
      <w:tr w:rsidR="00795A1B" w:rsidRPr="0056080B" w:rsidTr="00DB1B0B">
        <w:trPr>
          <w:jc w:val="center"/>
        </w:trPr>
        <w:tc>
          <w:tcPr>
            <w:tcW w:w="15120" w:type="dxa"/>
            <w:gridSpan w:val="5"/>
          </w:tcPr>
          <w:p w:rsidR="00795A1B" w:rsidRPr="0056080B" w:rsidRDefault="00795A1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گروه تولیدی</w:t>
            </w:r>
          </w:p>
        </w:tc>
      </w:tr>
      <w:tr w:rsidR="00795A1B" w:rsidRPr="0056080B" w:rsidTr="00DB1B0B">
        <w:trPr>
          <w:jc w:val="center"/>
        </w:trPr>
        <w:tc>
          <w:tcPr>
            <w:tcW w:w="2558" w:type="dxa"/>
          </w:tcPr>
          <w:p w:rsidR="00E37EC4" w:rsidRPr="0056080B" w:rsidRDefault="00E37EC4" w:rsidP="00E37EC4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795A1B" w:rsidRPr="0056080B" w:rsidRDefault="00795A1B" w:rsidP="00E37EC4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مواد اولیه</w:t>
            </w:r>
          </w:p>
        </w:tc>
        <w:tc>
          <w:tcPr>
            <w:tcW w:w="5118" w:type="dxa"/>
            <w:gridSpan w:val="2"/>
          </w:tcPr>
          <w:p w:rsidR="00795A1B" w:rsidRPr="0056080B" w:rsidRDefault="002E25A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9C9E5C7" wp14:editId="4180CDEC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12065" t="8255" r="6985" b="10795"/>
                      <wp:wrapNone/>
                      <wp:docPr id="28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left:0;text-align:left;margin-left:147.2pt;margin-top:8.1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vsFQIAAC0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"/>
                  </w:pict>
                </mc:Fallback>
              </mc:AlternateContent>
            </w:r>
            <w:r w:rsidR="00795A1B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خوراکی </w:t>
            </w:r>
            <w:r w:rsidR="00795A1B"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795A1B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آشامیدنی</w:t>
            </w:r>
          </w:p>
          <w:p w:rsidR="00E37EC4" w:rsidRPr="0056080B" w:rsidRDefault="00E37EC4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795A1B" w:rsidRPr="0056080B" w:rsidRDefault="002E25A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51AFCD" wp14:editId="07D24DDA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7620" t="13970" r="11430" b="5080"/>
                      <wp:wrapNone/>
                      <wp:docPr id="2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left:0;text-align:left;margin-left:182.85pt;margin-top:1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"/>
                  </w:pict>
                </mc:Fallback>
              </mc:AlternateContent>
            </w:r>
            <w:r w:rsidR="00795A1B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بسته بندی</w:t>
            </w:r>
          </w:p>
        </w:tc>
        <w:tc>
          <w:tcPr>
            <w:tcW w:w="2558" w:type="dxa"/>
          </w:tcPr>
          <w:p w:rsidR="00795A1B" w:rsidRPr="0056080B" w:rsidRDefault="00795A1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795A1B" w:rsidRPr="0056080B" w:rsidRDefault="00795A1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مواد فرآیند شده</w:t>
            </w:r>
          </w:p>
        </w:tc>
        <w:tc>
          <w:tcPr>
            <w:tcW w:w="4886" w:type="dxa"/>
          </w:tcPr>
          <w:p w:rsidR="0044628C" w:rsidRPr="0056080B" w:rsidRDefault="002E25A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D15C5D" wp14:editId="4DD15C70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129540</wp:posOffset>
                      </wp:positionV>
                      <wp:extent cx="114300" cy="114300"/>
                      <wp:effectExtent l="7620" t="5715" r="11430" b="13335"/>
                      <wp:wrapNone/>
                      <wp:docPr id="26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left:0;text-align:left;margin-left:138.6pt;margin-top:10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"/>
                  </w:pict>
                </mc:Fallback>
              </mc:AlternateContent>
            </w:r>
            <w:r w:rsidR="0044628C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خوراکی </w:t>
            </w:r>
            <w:r w:rsidR="0044628C"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44628C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آشامیدنی</w:t>
            </w:r>
          </w:p>
          <w:p w:rsidR="00E37EC4" w:rsidRPr="0056080B" w:rsidRDefault="00E37EC4" w:rsidP="00E37EC4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795A1B" w:rsidRPr="0056080B" w:rsidRDefault="002E25AA" w:rsidP="00E37EC4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7299DB" wp14:editId="7F85265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7620" t="13335" r="11430" b="5715"/>
                      <wp:wrapNone/>
                      <wp:docPr id="2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left:0;text-align:left;margin-left:183.6pt;margin-top:7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jDFgIAAC4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"/>
                  </w:pict>
                </mc:Fallback>
              </mc:AlternateContent>
            </w:r>
            <w:r w:rsidR="0044628C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بسته بندی</w:t>
            </w:r>
          </w:p>
        </w:tc>
      </w:tr>
      <w:tr w:rsidR="0044628C" w:rsidRPr="0056080B" w:rsidTr="00DB1B0B">
        <w:trPr>
          <w:jc w:val="center"/>
        </w:trPr>
        <w:tc>
          <w:tcPr>
            <w:tcW w:w="5117" w:type="dxa"/>
            <w:gridSpan w:val="2"/>
          </w:tcPr>
          <w:p w:rsidR="0044628C" w:rsidRPr="0056080B" w:rsidRDefault="0044628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نام محصولات تولیدی ( با توجه به پر</w:t>
            </w:r>
            <w:r w:rsidR="00C23A7C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و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انه های بهداشتی)</w:t>
            </w:r>
          </w:p>
          <w:p w:rsidR="0044628C" w:rsidRPr="0056080B" w:rsidRDefault="0044628C" w:rsidP="0044628C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03" w:type="dxa"/>
            <w:gridSpan w:val="3"/>
          </w:tcPr>
          <w:p w:rsidR="0044628C" w:rsidRPr="0056080B" w:rsidRDefault="0044628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2E0F9E" w:rsidRPr="0056080B" w:rsidRDefault="002E0F9E">
      <w:pPr>
        <w:rPr>
          <w:rFonts w:cs="B Traffic"/>
          <w:sz w:val="4"/>
          <w:szCs w:val="4"/>
          <w:rtl/>
        </w:rPr>
      </w:pPr>
    </w:p>
    <w:p w:rsidR="00020036" w:rsidRPr="0056080B" w:rsidRDefault="00020036">
      <w:pPr>
        <w:rPr>
          <w:rFonts w:cs="B Traffic"/>
          <w:sz w:val="4"/>
          <w:szCs w:val="4"/>
          <w:rtl/>
        </w:rPr>
      </w:pPr>
    </w:p>
    <w:p w:rsidR="00C23A7C" w:rsidRDefault="00C23A7C">
      <w:pPr>
        <w:rPr>
          <w:rFonts w:cs="B Traffic"/>
          <w:sz w:val="8"/>
          <w:szCs w:val="8"/>
          <w:rtl/>
        </w:rPr>
      </w:pPr>
    </w:p>
    <w:p w:rsidR="00BF1EF9" w:rsidRDefault="00BF1EF9">
      <w:pPr>
        <w:rPr>
          <w:rFonts w:cs="B Traffic"/>
          <w:sz w:val="8"/>
          <w:szCs w:val="8"/>
          <w:rtl/>
        </w:rPr>
      </w:pPr>
    </w:p>
    <w:p w:rsidR="00BF1EF9" w:rsidRDefault="00BF1EF9">
      <w:pPr>
        <w:rPr>
          <w:rFonts w:cs="B Traffic"/>
          <w:sz w:val="8"/>
          <w:szCs w:val="8"/>
          <w:rtl/>
        </w:rPr>
      </w:pPr>
    </w:p>
    <w:p w:rsidR="00BF1EF9" w:rsidRDefault="00BF1EF9">
      <w:pPr>
        <w:rPr>
          <w:rFonts w:cs="B Traffic"/>
          <w:sz w:val="8"/>
          <w:szCs w:val="8"/>
          <w:rtl/>
        </w:rPr>
      </w:pPr>
    </w:p>
    <w:p w:rsidR="00BF1EF9" w:rsidRDefault="00BF1EF9">
      <w:pPr>
        <w:rPr>
          <w:rFonts w:cs="B Traffic"/>
          <w:sz w:val="8"/>
          <w:szCs w:val="8"/>
          <w:rtl/>
        </w:rPr>
      </w:pPr>
    </w:p>
    <w:p w:rsidR="00BF1EF9" w:rsidRDefault="00BF1EF9">
      <w:pPr>
        <w:rPr>
          <w:rFonts w:cs="B Traffic"/>
          <w:sz w:val="8"/>
          <w:szCs w:val="8"/>
          <w:rtl/>
        </w:rPr>
      </w:pPr>
    </w:p>
    <w:p w:rsidR="00BF1EF9" w:rsidRPr="0056080B" w:rsidRDefault="00BF1EF9">
      <w:pPr>
        <w:rPr>
          <w:rFonts w:cs="B Traffic"/>
          <w:sz w:val="8"/>
          <w:szCs w:val="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8119"/>
        <w:gridCol w:w="1077"/>
        <w:gridCol w:w="1078"/>
        <w:gridCol w:w="1078"/>
        <w:gridCol w:w="2334"/>
      </w:tblGrid>
      <w:tr w:rsidR="008F1760" w:rsidRPr="0056080B" w:rsidTr="0090461F">
        <w:trPr>
          <w:trHeight w:val="390"/>
        </w:trPr>
        <w:tc>
          <w:tcPr>
            <w:tcW w:w="1434" w:type="dxa"/>
            <w:vMerge w:val="restart"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مورد ممیزی</w:t>
            </w:r>
          </w:p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  <w:vMerge w:val="restart"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7" w:type="dxa"/>
            <w:gridSpan w:val="4"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8F1760" w:rsidRPr="0056080B" w:rsidTr="0090461F">
        <w:trPr>
          <w:trHeight w:val="390"/>
        </w:trPr>
        <w:tc>
          <w:tcPr>
            <w:tcW w:w="1434" w:type="dxa"/>
            <w:vMerge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  <w:vMerge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8" w:type="dxa"/>
            <w:shd w:val="clear" w:color="auto" w:fill="auto"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8" w:type="dxa"/>
            <w:shd w:val="clear" w:color="auto" w:fill="auto"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8F1760" w:rsidRPr="0056080B" w:rsidRDefault="008F1760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D544D" w:rsidRPr="0056080B" w:rsidTr="0090461F">
        <w:tc>
          <w:tcPr>
            <w:tcW w:w="1434" w:type="dxa"/>
            <w:vMerge w:val="restart"/>
            <w:textDirection w:val="btLr"/>
          </w:tcPr>
          <w:p w:rsidR="000D544D" w:rsidRPr="0056080B" w:rsidRDefault="000D544D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1: محوطه و اطراف کارخانه</w:t>
            </w:r>
          </w:p>
          <w:p w:rsidR="000D544D" w:rsidRPr="0056080B" w:rsidRDefault="000D544D" w:rsidP="001E090E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20</w:t>
            </w:r>
          </w:p>
        </w:tc>
        <w:tc>
          <w:tcPr>
            <w:tcW w:w="8119" w:type="dxa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مشخص بودن محدوده و محوطه کارخانه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c>
          <w:tcPr>
            <w:tcW w:w="1434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تمیز بودن کارخانه و محوطه آن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c>
          <w:tcPr>
            <w:tcW w:w="1434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محصور نمودن محیط های غیر قابل نظافت در محوطه کارخانه به نحو قابل قبول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c>
          <w:tcPr>
            <w:tcW w:w="1434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</w:tcPr>
          <w:p w:rsidR="000D544D" w:rsidRPr="0056080B" w:rsidRDefault="000D544D" w:rsidP="001E090E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4- رعایت فاصله مناسب کارخانه تا مراکز آلاینده مطابق دستورالعمل مربوطه 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c>
          <w:tcPr>
            <w:tcW w:w="1434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جمع آوری مرتب و منظم پسماند از محوطه کارخانه در ظروف یا کانتینر های دردار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0D544D">
        <w:trPr>
          <w:trHeight w:val="318"/>
        </w:trPr>
        <w:tc>
          <w:tcPr>
            <w:tcW w:w="1434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  <w:vMerge w:val="restart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مفروش بودن خیابان های داخلی کارخانه با مواد مناسب و مقاوم به منظور جلوگیری از گرد و غبار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1E090E">
        <w:trPr>
          <w:trHeight w:val="318"/>
        </w:trPr>
        <w:tc>
          <w:tcPr>
            <w:tcW w:w="1434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A130F6" w:rsidRPr="0056080B" w:rsidTr="001800CD">
        <w:trPr>
          <w:trHeight w:val="219"/>
        </w:trPr>
        <w:tc>
          <w:tcPr>
            <w:tcW w:w="15120" w:type="dxa"/>
            <w:gridSpan w:val="6"/>
          </w:tcPr>
          <w:p w:rsidR="00A130F6" w:rsidRPr="0056080B" w:rsidRDefault="00A130F6" w:rsidP="0090461F">
            <w:pPr>
              <w:spacing w:line="360" w:lineRule="auto"/>
              <w:rPr>
                <w:rFonts w:cs="B Traffic"/>
                <w:sz w:val="6"/>
                <w:szCs w:val="6"/>
                <w:rtl/>
              </w:rPr>
            </w:pPr>
          </w:p>
        </w:tc>
      </w:tr>
      <w:tr w:rsidR="001800CD" w:rsidRPr="0056080B" w:rsidTr="00AD14F8">
        <w:tc>
          <w:tcPr>
            <w:tcW w:w="1434" w:type="dxa"/>
            <w:vMerge w:val="restart"/>
            <w:textDirection w:val="btLr"/>
          </w:tcPr>
          <w:p w:rsidR="001800CD" w:rsidRPr="0056080B" w:rsidRDefault="00AD14F8" w:rsidP="00AD14F8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2:امکانات ساختمانی</w:t>
            </w:r>
          </w:p>
          <w:p w:rsidR="00AD14F8" w:rsidRPr="0056080B" w:rsidRDefault="00AD14F8" w:rsidP="00AD14F8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امتیاز=55</w:t>
            </w:r>
          </w:p>
        </w:tc>
        <w:tc>
          <w:tcPr>
            <w:tcW w:w="8119" w:type="dxa"/>
          </w:tcPr>
          <w:p w:rsidR="001800CD" w:rsidRPr="0056080B" w:rsidRDefault="00AD14F8" w:rsidP="00AD14F8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00CD"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امکانات 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،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فضای کافی و مجزا برای دریافت و نگهداری مواد اولیه به نحوی که از انتشار آلودگی جلوگیری نماید</w:t>
            </w:r>
          </w:p>
        </w:tc>
        <w:tc>
          <w:tcPr>
            <w:tcW w:w="1077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1800CD" w:rsidRPr="0056080B" w:rsidTr="0090461F">
        <w:tc>
          <w:tcPr>
            <w:tcW w:w="1434" w:type="dxa"/>
            <w:vMerge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</w:tcPr>
          <w:p w:rsidR="001800CD" w:rsidRPr="0056080B" w:rsidRDefault="00AD14F8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-وجود محل مناسب و فضای کافی برای نگهداری مواد اولیه در صورت دریافت حجم زیاد بطور همزمان </w:t>
            </w:r>
          </w:p>
        </w:tc>
        <w:tc>
          <w:tcPr>
            <w:tcW w:w="1077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1800CD" w:rsidRPr="0056080B" w:rsidTr="001E090E">
        <w:trPr>
          <w:trHeight w:val="616"/>
        </w:trPr>
        <w:tc>
          <w:tcPr>
            <w:tcW w:w="1434" w:type="dxa"/>
            <w:vMerge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9" w:type="dxa"/>
          </w:tcPr>
          <w:p w:rsidR="001800CD" w:rsidRPr="0056080B" w:rsidRDefault="00AD14F8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  <w:r w:rsidR="001800CD"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امکانات و فضای کافی و مجزا برای نگهداری مواد شیمیایی مانند مواد غیر خوراکی ، گندزدا و آفت کش ها و روغن های صنعتی</w:t>
            </w:r>
          </w:p>
        </w:tc>
        <w:tc>
          <w:tcPr>
            <w:tcW w:w="1077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1800CD" w:rsidRPr="0056080B" w:rsidTr="001E090E">
        <w:trPr>
          <w:trHeight w:val="400"/>
        </w:trPr>
        <w:tc>
          <w:tcPr>
            <w:tcW w:w="1434" w:type="dxa"/>
            <w:vMerge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19" w:type="dxa"/>
          </w:tcPr>
          <w:p w:rsidR="001800CD" w:rsidRPr="0056080B" w:rsidRDefault="00AD14F8" w:rsidP="0090461F">
            <w:pPr>
              <w:spacing w:line="360" w:lineRule="auto"/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4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00CD"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امکانات و فضای کافی و مجزا برای مواد بسته بندی </w:t>
            </w:r>
          </w:p>
        </w:tc>
        <w:tc>
          <w:tcPr>
            <w:tcW w:w="1077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1800CD" w:rsidRPr="0056080B" w:rsidRDefault="001800C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1800CD" w:rsidRPr="0056080B" w:rsidTr="001E090E">
        <w:trPr>
          <w:trHeight w:val="400"/>
        </w:trPr>
        <w:tc>
          <w:tcPr>
            <w:tcW w:w="1434" w:type="dxa"/>
            <w:vMerge/>
          </w:tcPr>
          <w:p w:rsidR="001800CD" w:rsidRPr="0056080B" w:rsidRDefault="001800CD" w:rsidP="001800CD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19" w:type="dxa"/>
          </w:tcPr>
          <w:p w:rsidR="001800CD" w:rsidRPr="0056080B" w:rsidRDefault="00AD14F8" w:rsidP="001800CD">
            <w:pPr>
              <w:spacing w:line="360" w:lineRule="auto"/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00CD"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1800CD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امکانات و فضای کافی برای استراحت کارگران</w:t>
            </w:r>
          </w:p>
        </w:tc>
        <w:tc>
          <w:tcPr>
            <w:tcW w:w="1077" w:type="dxa"/>
            <w:shd w:val="clear" w:color="auto" w:fill="auto"/>
          </w:tcPr>
          <w:p w:rsidR="001800CD" w:rsidRPr="0056080B" w:rsidRDefault="001800CD" w:rsidP="001800CD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shd w:val="clear" w:color="auto" w:fill="auto"/>
          </w:tcPr>
          <w:p w:rsidR="001800CD" w:rsidRPr="0056080B" w:rsidRDefault="001800CD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1800CD" w:rsidRPr="0056080B" w:rsidRDefault="001800CD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2E0F9E" w:rsidRPr="0056080B" w:rsidRDefault="00AD14F8" w:rsidP="000D544D">
      <w:pPr>
        <w:rPr>
          <w:rFonts w:cs="B Traffic"/>
          <w:sz w:val="4"/>
          <w:szCs w:val="4"/>
          <w:rtl/>
        </w:rPr>
      </w:pPr>
      <w:r w:rsidRPr="0056080B">
        <w:rPr>
          <w:rFonts w:cs="B Traffic" w:hint="cs"/>
          <w:sz w:val="4"/>
          <w:szCs w:val="4"/>
          <w:rtl/>
        </w:rPr>
        <w:t xml:space="preserve">  </w:t>
      </w:r>
    </w:p>
    <w:p w:rsidR="00A130F6" w:rsidRPr="0056080B" w:rsidRDefault="00A130F6">
      <w:pPr>
        <w:rPr>
          <w:rFonts w:cs="B Traffic"/>
          <w:sz w:val="22"/>
          <w:szCs w:val="22"/>
          <w:rtl/>
        </w:rPr>
      </w:pPr>
    </w:p>
    <w:tbl>
      <w:tblPr>
        <w:tblpPr w:leftFromText="180" w:rightFromText="180" w:vertAnchor="text" w:tblpY="1"/>
        <w:tblOverlap w:val="never"/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A23A3B" w:rsidRPr="0056080B" w:rsidTr="001E090E">
        <w:trPr>
          <w:trHeight w:val="390"/>
        </w:trPr>
        <w:tc>
          <w:tcPr>
            <w:tcW w:w="1435" w:type="dxa"/>
            <w:vMerge w:val="restart"/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مورد ممیزی</w:t>
            </w:r>
          </w:p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8120" w:type="dxa"/>
            <w:vMerge w:val="restart"/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نظریه ممیزی</w:t>
            </w:r>
          </w:p>
        </w:tc>
      </w:tr>
      <w:tr w:rsidR="00A23A3B" w:rsidRPr="0056080B" w:rsidTr="000D544D">
        <w:trPr>
          <w:trHeight w:val="390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8120" w:type="dxa"/>
            <w:vMerge/>
            <w:tcBorders>
              <w:bottom w:val="single" w:sz="4" w:space="0" w:color="auto"/>
            </w:tcBorders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بند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واحد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حوزه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:rsidR="00A23A3B" w:rsidRPr="0056080B" w:rsidRDefault="00A23A3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ملاحظات</w:t>
            </w:r>
          </w:p>
        </w:tc>
      </w:tr>
    </w:tbl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0D544D" w:rsidRPr="0056080B" w:rsidTr="0090461F">
        <w:tc>
          <w:tcPr>
            <w:tcW w:w="1435" w:type="dxa"/>
            <w:vMerge w:val="restart"/>
            <w:textDirection w:val="btLr"/>
          </w:tcPr>
          <w:p w:rsidR="000D544D" w:rsidRPr="0056080B" w:rsidRDefault="000D544D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ادامه امکانات ساختمانی </w:t>
            </w:r>
          </w:p>
          <w:p w:rsidR="000D544D" w:rsidRPr="0056080B" w:rsidRDefault="000D544D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D544D" w:rsidRPr="0056080B" w:rsidRDefault="000D544D" w:rsidP="0090461F">
            <w:pPr>
              <w:spacing w:line="360" w:lineRule="auto"/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فضای کافی برای نگهداری ملزومات و تجهیزات مربوط به تعمیر و نگهداری ماشین آلات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c>
          <w:tcPr>
            <w:tcW w:w="1435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D544D" w:rsidRPr="0056080B" w:rsidRDefault="000D544D" w:rsidP="0090461F">
            <w:pPr>
              <w:spacing w:line="360" w:lineRule="auto"/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امکانات و فضای کافی و مجزا برای نگهداری محصول نهایی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c>
          <w:tcPr>
            <w:tcW w:w="1435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D544D" w:rsidRPr="0056080B" w:rsidRDefault="000D544D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9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امکانات و فضای کافی و مجزا برای انبارش مواد مرجوعی و محص</w:t>
            </w:r>
            <w:r w:rsidR="00DA47E1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ولات نامنطبق ( با امکان بازکاری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7F1CF1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c>
          <w:tcPr>
            <w:tcW w:w="1435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D544D" w:rsidRPr="0056080B" w:rsidRDefault="000D544D" w:rsidP="0090461F">
            <w:pPr>
              <w:spacing w:line="360" w:lineRule="auto"/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10- وجود امکانات و فضای کافی و مجزا برای جمع آوری ضایعات ( بدون امکان بازکاری )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c>
          <w:tcPr>
            <w:tcW w:w="1435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D544D" w:rsidRPr="0056080B" w:rsidRDefault="000D544D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امکانات و فضای کافی جهت تصفیه و ضد عفونی آب در صورت استفاده از شبکه های خصوصی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0D544D">
        <w:trPr>
          <w:trHeight w:val="421"/>
        </w:trPr>
        <w:tc>
          <w:tcPr>
            <w:tcW w:w="1435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0D544D" w:rsidRPr="0056080B" w:rsidRDefault="000D544D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12 -  وجود امکانات و فضای مناسب جهت سرویسهای بهداشتی متناسب با تعداد کارگران ( طبق ماده 25 و 26 آیین نامه ماده 13 قانون )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D544D" w:rsidRPr="0056080B" w:rsidTr="0090461F">
        <w:trPr>
          <w:trHeight w:val="421"/>
        </w:trPr>
        <w:tc>
          <w:tcPr>
            <w:tcW w:w="1435" w:type="dxa"/>
            <w:vMerge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0D544D" w:rsidRPr="0056080B" w:rsidRDefault="000D544D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763C75" w:rsidP="00763C75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0D544D" w:rsidRPr="0056080B" w:rsidRDefault="000D544D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A23A3B" w:rsidRPr="0056080B" w:rsidTr="0090461F">
        <w:tc>
          <w:tcPr>
            <w:tcW w:w="15120" w:type="dxa"/>
            <w:gridSpan w:val="6"/>
          </w:tcPr>
          <w:p w:rsidR="00A23A3B" w:rsidRPr="0056080B" w:rsidRDefault="00A23A3B" w:rsidP="0090461F">
            <w:pPr>
              <w:spacing w:line="360" w:lineRule="auto"/>
              <w:rPr>
                <w:rFonts w:cs="B Traffic"/>
                <w:sz w:val="16"/>
                <w:szCs w:val="16"/>
                <w:rtl/>
              </w:rPr>
            </w:pPr>
          </w:p>
        </w:tc>
      </w:tr>
      <w:tr w:rsidR="00763C75" w:rsidRPr="0056080B" w:rsidTr="00763C75">
        <w:trPr>
          <w:trHeight w:val="417"/>
        </w:trPr>
        <w:tc>
          <w:tcPr>
            <w:tcW w:w="1435" w:type="dxa"/>
            <w:vMerge w:val="restart"/>
            <w:textDirection w:val="btLr"/>
          </w:tcPr>
          <w:p w:rsidR="00763C75" w:rsidRPr="0056080B" w:rsidRDefault="00763C7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3: آرایش کارخانه</w:t>
            </w:r>
          </w:p>
          <w:p w:rsidR="00763C75" w:rsidRPr="0056080B" w:rsidRDefault="00763C7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40</w:t>
            </w:r>
          </w:p>
        </w:tc>
        <w:tc>
          <w:tcPr>
            <w:tcW w:w="8120" w:type="dxa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طراحی مناسب ساختمان کارخانه به نحوی که از بروز آلودگی های ثانویه جلوگیری کند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90461F"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آرایش مناسب کارخانه به نحوی که حرکت بی وقفه کار را تسهیل کند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763C75">
        <w:trPr>
          <w:trHeight w:val="309"/>
        </w:trPr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تأمین فضاهای مناسب برای ماشین آلات،تجهیزات و حرکت کارکنان بدون ایجاد تراکم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763C75">
        <w:trPr>
          <w:trHeight w:val="308"/>
        </w:trPr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59388D" w:rsidRPr="0056080B" w:rsidRDefault="0059388D" w:rsidP="00763C75">
      <w:pPr>
        <w:tabs>
          <w:tab w:val="left" w:pos="2016"/>
        </w:tabs>
        <w:rPr>
          <w:rFonts w:cs="B Traffic"/>
          <w:sz w:val="18"/>
          <w:szCs w:val="18"/>
          <w:rtl/>
        </w:rPr>
      </w:pPr>
    </w:p>
    <w:p w:rsidR="009C09C8" w:rsidRPr="0056080B" w:rsidRDefault="009C09C8" w:rsidP="00763C75">
      <w:pPr>
        <w:tabs>
          <w:tab w:val="left" w:pos="2016"/>
        </w:tabs>
        <w:rPr>
          <w:rFonts w:cs="B Traffic"/>
          <w:sz w:val="18"/>
          <w:szCs w:val="18"/>
          <w:rtl/>
        </w:rPr>
      </w:pPr>
    </w:p>
    <w:p w:rsidR="00A23A3B" w:rsidRPr="0056080B" w:rsidRDefault="006C0D1D" w:rsidP="00763C75">
      <w:pPr>
        <w:tabs>
          <w:tab w:val="left" w:pos="2016"/>
        </w:tabs>
        <w:rPr>
          <w:rFonts w:cs="B Traffic"/>
          <w:sz w:val="16"/>
          <w:szCs w:val="16"/>
          <w:rtl/>
        </w:rPr>
      </w:pPr>
      <w:r w:rsidRPr="0056080B">
        <w:rPr>
          <w:rFonts w:cs="B Traffic" w:hint="cs"/>
          <w:sz w:val="16"/>
          <w:szCs w:val="16"/>
          <w:rtl/>
        </w:rPr>
        <w:t xml:space="preserve">   </w:t>
      </w: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85224B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مورد ممیزی</w:t>
            </w:r>
          </w:p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8120" w:type="dxa"/>
            <w:vMerge w:val="restart"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نظریه ممیزی</w:t>
            </w:r>
          </w:p>
        </w:tc>
      </w:tr>
      <w:tr w:rsidR="0085224B" w:rsidRPr="0056080B" w:rsidTr="0090461F">
        <w:trPr>
          <w:trHeight w:val="390"/>
        </w:trPr>
        <w:tc>
          <w:tcPr>
            <w:tcW w:w="1435" w:type="dxa"/>
            <w:vMerge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8120" w:type="dxa"/>
            <w:vMerge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85224B" w:rsidRPr="0056080B" w:rsidRDefault="0085224B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ملاحظات</w:t>
            </w:r>
          </w:p>
        </w:tc>
      </w:tr>
      <w:tr w:rsidR="00763C75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763C75" w:rsidRPr="0056080B" w:rsidRDefault="00763C7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ادامه آرایش کارخانه</w:t>
            </w:r>
          </w:p>
        </w:tc>
        <w:tc>
          <w:tcPr>
            <w:tcW w:w="8120" w:type="dxa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جریان یک طرفه کار در کارخانه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90461F"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تفکیک بخش تمیز از غیر تمیز به نحو مطلوب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763C75">
        <w:trPr>
          <w:trHeight w:val="421"/>
        </w:trPr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763C75" w:rsidRPr="0056080B" w:rsidRDefault="00763C75" w:rsidP="001E090E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طراحی مناسب چیدمان تجهیزات به نحوی که از انتقال آلودگی احتمالی از محوطه فرآوری ( سقف و دیوار ) به مواد در حال فرآوری جلوگیری به عمل آید.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90461F">
        <w:trPr>
          <w:trHeight w:val="421"/>
        </w:trPr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763C75" w:rsidRPr="0056080B" w:rsidRDefault="00763C75" w:rsidP="001E090E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85224B" w:rsidRPr="0056080B" w:rsidTr="0090461F">
        <w:tc>
          <w:tcPr>
            <w:tcW w:w="15120" w:type="dxa"/>
            <w:gridSpan w:val="6"/>
          </w:tcPr>
          <w:p w:rsidR="0085224B" w:rsidRPr="0056080B" w:rsidRDefault="0085224B" w:rsidP="0090461F">
            <w:pPr>
              <w:spacing w:line="360" w:lineRule="auto"/>
              <w:rPr>
                <w:rFonts w:cs="B Traffic"/>
                <w:sz w:val="12"/>
                <w:szCs w:val="12"/>
                <w:rtl/>
              </w:rPr>
            </w:pPr>
          </w:p>
        </w:tc>
      </w:tr>
      <w:tr w:rsidR="00763C75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763C75" w:rsidRPr="0056080B" w:rsidRDefault="00763C75" w:rsidP="00763C75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4: درها</w:t>
            </w:r>
          </w:p>
          <w:p w:rsidR="00763C75" w:rsidRPr="0056080B" w:rsidRDefault="00763C75" w:rsidP="00763C75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20</w:t>
            </w:r>
          </w:p>
        </w:tc>
        <w:tc>
          <w:tcPr>
            <w:tcW w:w="8120" w:type="dxa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 عرض مناسب و جنس مقاوم ( به غیر از چوب ) با قابلیت نظافت آسان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90461F"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763C75" w:rsidRPr="0056080B" w:rsidRDefault="00763C75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بسته شدن درها به طور خودکار ( الکترونیک و یا آرام بند ) به نحوی که از ورود حشرات و جوندگان موذی جلوگیری شود.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763C75">
        <w:trPr>
          <w:trHeight w:val="421"/>
        </w:trPr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763C75" w:rsidRPr="0056080B" w:rsidRDefault="00763C75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3 -  وجود تمهیدات لازم برای درهای سالن تولید که به محوطه بیرون باز می شوند نظیر پرده باد، پرده 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نواری یا در دو مرحله ای و یا وجود فشار مثبت هوا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90461F">
        <w:trPr>
          <w:trHeight w:val="421"/>
        </w:trPr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763C75" w:rsidRPr="0056080B" w:rsidRDefault="00763C75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85224B" w:rsidRPr="0056080B" w:rsidTr="0090461F">
        <w:tc>
          <w:tcPr>
            <w:tcW w:w="15120" w:type="dxa"/>
            <w:gridSpan w:val="6"/>
          </w:tcPr>
          <w:p w:rsidR="0085224B" w:rsidRPr="0056080B" w:rsidRDefault="0085224B" w:rsidP="0090461F">
            <w:pPr>
              <w:spacing w:line="360" w:lineRule="auto"/>
              <w:rPr>
                <w:rFonts w:cs="B Traffic"/>
                <w:sz w:val="10"/>
                <w:szCs w:val="10"/>
                <w:rtl/>
              </w:rPr>
            </w:pPr>
          </w:p>
        </w:tc>
      </w:tr>
      <w:tr w:rsidR="00763C75" w:rsidRPr="0056080B" w:rsidTr="00763C75">
        <w:trPr>
          <w:trHeight w:val="471"/>
        </w:trPr>
        <w:tc>
          <w:tcPr>
            <w:tcW w:w="1435" w:type="dxa"/>
            <w:vMerge w:val="restart"/>
            <w:shd w:val="clear" w:color="auto" w:fill="auto"/>
            <w:textDirection w:val="btLr"/>
          </w:tcPr>
          <w:p w:rsidR="00763C75" w:rsidRPr="0056080B" w:rsidRDefault="00763C75" w:rsidP="001E090E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5: پنجره ها</w:t>
            </w:r>
          </w:p>
          <w:p w:rsidR="00763C75" w:rsidRPr="0056080B" w:rsidRDefault="00763C75" w:rsidP="00DD3F5D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25</w:t>
            </w:r>
          </w:p>
        </w:tc>
        <w:tc>
          <w:tcPr>
            <w:tcW w:w="8120" w:type="dxa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اندازه کافی و جنس مقاوم ( به غیر از چوب ) با قابلیت نظافت آسان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763C75">
        <w:trPr>
          <w:trHeight w:val="309"/>
        </w:trPr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2- وجود شیب مناسب آستانه پنجره ها به طرف داخل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63C75" w:rsidRPr="0056080B" w:rsidTr="00763C75">
        <w:trPr>
          <w:trHeight w:val="308"/>
        </w:trPr>
        <w:tc>
          <w:tcPr>
            <w:tcW w:w="1435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763C75" w:rsidRPr="0056080B" w:rsidRDefault="00763C7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EA2709" w:rsidRPr="0056080B" w:rsidRDefault="00EA2709" w:rsidP="006C0D1D">
      <w:pPr>
        <w:tabs>
          <w:tab w:val="left" w:pos="3416"/>
        </w:tabs>
        <w:rPr>
          <w:rFonts w:cs="B Traffic"/>
          <w:sz w:val="4"/>
          <w:szCs w:val="4"/>
          <w:rtl/>
        </w:rPr>
      </w:pPr>
    </w:p>
    <w:p w:rsidR="00AA366B" w:rsidRPr="0056080B" w:rsidRDefault="00AA366B" w:rsidP="006C0D1D">
      <w:pPr>
        <w:tabs>
          <w:tab w:val="left" w:pos="3416"/>
        </w:tabs>
        <w:rPr>
          <w:rFonts w:cs="B Traffic"/>
          <w:sz w:val="4"/>
          <w:szCs w:val="4"/>
          <w:rtl/>
        </w:rPr>
      </w:pPr>
    </w:p>
    <w:p w:rsidR="00EA2709" w:rsidRPr="0056080B" w:rsidRDefault="00EA2709" w:rsidP="006C0D1D">
      <w:pPr>
        <w:tabs>
          <w:tab w:val="left" w:pos="3416"/>
        </w:tabs>
        <w:rPr>
          <w:rFonts w:cs="B Traffic"/>
          <w:sz w:val="4"/>
          <w:szCs w:val="4"/>
          <w:rtl/>
        </w:rPr>
      </w:pPr>
    </w:p>
    <w:p w:rsidR="00EA2709" w:rsidRPr="0056080B" w:rsidRDefault="00EA2709" w:rsidP="006C0D1D">
      <w:pPr>
        <w:tabs>
          <w:tab w:val="left" w:pos="3416"/>
        </w:tabs>
        <w:rPr>
          <w:rFonts w:cs="B Traffic"/>
          <w:sz w:val="8"/>
          <w:szCs w:val="8"/>
          <w:rtl/>
        </w:rPr>
      </w:pPr>
    </w:p>
    <w:p w:rsidR="006C0D1D" w:rsidRPr="0056080B" w:rsidRDefault="006C0D1D" w:rsidP="004505AE">
      <w:pPr>
        <w:tabs>
          <w:tab w:val="left" w:pos="3416"/>
        </w:tabs>
        <w:rPr>
          <w:rFonts w:cs="B Traffic"/>
          <w:sz w:val="4"/>
          <w:szCs w:val="4"/>
          <w:rtl/>
        </w:rPr>
      </w:pPr>
      <w:r w:rsidRPr="0056080B">
        <w:rPr>
          <w:rFonts w:cs="B Traffic"/>
          <w:sz w:val="4"/>
          <w:szCs w:val="4"/>
          <w:rtl/>
        </w:rPr>
        <w:tab/>
      </w: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7958F9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مورد ممیزی</w:t>
            </w:r>
          </w:p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8120" w:type="dxa"/>
            <w:vMerge w:val="restart"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نظریه ممیزی</w:t>
            </w:r>
          </w:p>
        </w:tc>
      </w:tr>
      <w:tr w:rsidR="007958F9" w:rsidRPr="0056080B" w:rsidTr="0090461F">
        <w:trPr>
          <w:trHeight w:val="390"/>
        </w:trPr>
        <w:tc>
          <w:tcPr>
            <w:tcW w:w="1435" w:type="dxa"/>
            <w:vMerge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8120" w:type="dxa"/>
            <w:vMerge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7958F9" w:rsidRPr="0056080B" w:rsidRDefault="007958F9" w:rsidP="0090461F">
            <w:pPr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ملاحظات</w:t>
            </w:r>
          </w:p>
        </w:tc>
      </w:tr>
      <w:tr w:rsidR="002E102C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2E102C" w:rsidRPr="0056080B" w:rsidRDefault="002E102C" w:rsidP="00786348">
            <w:pPr>
              <w:spacing w:line="360" w:lineRule="auto"/>
              <w:ind w:left="113" w:right="113"/>
              <w:jc w:val="center"/>
              <w:rPr>
                <w:rFonts w:cs="B Traffic"/>
                <w:rtl/>
              </w:rPr>
            </w:pPr>
          </w:p>
        </w:tc>
        <w:tc>
          <w:tcPr>
            <w:tcW w:w="8120" w:type="dxa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مجهز بودن پنجره ها به توری مناسب در تمامی پنجره های باز شو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E102C" w:rsidRPr="0056080B" w:rsidTr="0090461F">
        <w:tc>
          <w:tcPr>
            <w:tcW w:w="1435" w:type="dxa"/>
            <w:vMerge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امکان بسته شدن کامل پنجره های بازشو به محوطه در صورت آلودگی احتمالی و گرد و غبار 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E102C" w:rsidRPr="0056080B" w:rsidTr="002E102C">
        <w:trPr>
          <w:trHeight w:val="327"/>
        </w:trPr>
        <w:tc>
          <w:tcPr>
            <w:tcW w:w="1435" w:type="dxa"/>
            <w:vMerge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  <w:vMerge w:val="restart"/>
          </w:tcPr>
          <w:p w:rsidR="002E102C" w:rsidRPr="0056080B" w:rsidRDefault="002E102C" w:rsidP="00DD3F5D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استفاده از شیشه های نشکن در صورت نیاز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)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فاصله کمتر از 5 متر از محصول بسته بندی نشده و حساس )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E102C" w:rsidRPr="0056080B" w:rsidTr="002E102C">
        <w:trPr>
          <w:trHeight w:val="345"/>
        </w:trPr>
        <w:tc>
          <w:tcPr>
            <w:tcW w:w="1435" w:type="dxa"/>
            <w:vMerge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  <w:vMerge/>
          </w:tcPr>
          <w:p w:rsidR="002E102C" w:rsidRPr="0056080B" w:rsidRDefault="002E102C" w:rsidP="00DD3F5D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958F9" w:rsidRPr="0056080B" w:rsidTr="0090461F">
        <w:tc>
          <w:tcPr>
            <w:tcW w:w="15120" w:type="dxa"/>
            <w:gridSpan w:val="6"/>
          </w:tcPr>
          <w:p w:rsidR="007958F9" w:rsidRPr="0056080B" w:rsidRDefault="007958F9" w:rsidP="0090461F">
            <w:pPr>
              <w:spacing w:line="360" w:lineRule="auto"/>
              <w:rPr>
                <w:rFonts w:cs="B Traffic"/>
                <w:sz w:val="8"/>
                <w:szCs w:val="8"/>
                <w:rtl/>
              </w:rPr>
            </w:pPr>
          </w:p>
        </w:tc>
      </w:tr>
      <w:tr w:rsidR="002E102C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2E102C" w:rsidRPr="0056080B" w:rsidRDefault="002E102C" w:rsidP="00786348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6 : کف</w:t>
            </w:r>
          </w:p>
          <w:p w:rsidR="002E102C" w:rsidRPr="0056080B" w:rsidRDefault="002E102C" w:rsidP="0002030C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20</w:t>
            </w:r>
          </w:p>
        </w:tc>
        <w:tc>
          <w:tcPr>
            <w:tcW w:w="8120" w:type="dxa"/>
          </w:tcPr>
          <w:p w:rsidR="002E102C" w:rsidRPr="0056080B" w:rsidRDefault="002E102C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1-  مناسب بودن جنس کف به نحوی که مقاوم ، صاف و صیقلی ، غیر قابل نفوذ ، قابل نظافت و در صورت نیاز شستشو و ضد عفونی کردن باشد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E102C" w:rsidRPr="0056080B" w:rsidTr="0090461F">
        <w:tc>
          <w:tcPr>
            <w:tcW w:w="1435" w:type="dxa"/>
            <w:vMerge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شیب دار بودن کف به نحوی که بر خلاف جریان کار و به طرف آبروها باشد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E102C" w:rsidRPr="0056080B" w:rsidTr="002E102C">
        <w:trPr>
          <w:trHeight w:val="309"/>
        </w:trPr>
        <w:tc>
          <w:tcPr>
            <w:tcW w:w="1435" w:type="dxa"/>
            <w:vMerge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3 -  مشخص نمودن مسیر عبور ، حریم دستگاهها ، بخش های تمیز و غیر تمیز بر روی کف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E102C" w:rsidRPr="0056080B" w:rsidTr="0090461F">
        <w:trPr>
          <w:trHeight w:val="308"/>
        </w:trPr>
        <w:tc>
          <w:tcPr>
            <w:tcW w:w="1435" w:type="dxa"/>
            <w:vMerge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مجموع امتیاز </w:t>
            </w: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E102C" w:rsidRPr="0056080B" w:rsidRDefault="002E102C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7958F9" w:rsidRPr="0056080B" w:rsidTr="0090461F">
        <w:tc>
          <w:tcPr>
            <w:tcW w:w="15120" w:type="dxa"/>
            <w:gridSpan w:val="6"/>
          </w:tcPr>
          <w:p w:rsidR="007958F9" w:rsidRPr="0056080B" w:rsidRDefault="007958F9" w:rsidP="0090461F">
            <w:pPr>
              <w:spacing w:line="360" w:lineRule="auto"/>
              <w:rPr>
                <w:rFonts w:cs="B Traffic"/>
                <w:sz w:val="6"/>
                <w:szCs w:val="6"/>
                <w:rtl/>
              </w:rPr>
            </w:pPr>
          </w:p>
        </w:tc>
      </w:tr>
      <w:tr w:rsidR="0097468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97468B" w:rsidRPr="0056080B" w:rsidRDefault="0097468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7: دیوار</w:t>
            </w:r>
          </w:p>
          <w:p w:rsidR="0097468B" w:rsidRPr="0056080B" w:rsidRDefault="0097468B" w:rsidP="0002030C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25</w:t>
            </w:r>
          </w:p>
        </w:tc>
        <w:tc>
          <w:tcPr>
            <w:tcW w:w="8120" w:type="dxa"/>
          </w:tcPr>
          <w:p w:rsidR="0097468B" w:rsidRPr="0056080B" w:rsidRDefault="0097468B" w:rsidP="00786348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جنس مناسب دیوارها برای جلوگیری از جمع شدن گرد و خاک و کپک زدگی (مقاوم، صاف ، غیر قابل نفوذ ، بدون درز و شکاف )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7468B" w:rsidRPr="0056080B" w:rsidTr="0090461F">
        <w:tc>
          <w:tcPr>
            <w:tcW w:w="1435" w:type="dxa"/>
            <w:vMerge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97468B" w:rsidRPr="0056080B" w:rsidRDefault="0097468B" w:rsidP="00DD3F5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2- قابلیت نظافت ،شستشوو ضدعفونی آسان و در صورت نیاز ضد عفونی کردن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7468B" w:rsidRPr="0056080B" w:rsidTr="0090461F">
        <w:tc>
          <w:tcPr>
            <w:tcW w:w="1435" w:type="dxa"/>
            <w:vMerge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رنگ مناسب دیوارها ( حتی الامکان دارای رنگ روشن باشند )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7468B" w:rsidRPr="0056080B" w:rsidTr="0097468B">
        <w:trPr>
          <w:trHeight w:val="309"/>
        </w:trPr>
        <w:tc>
          <w:tcPr>
            <w:tcW w:w="1435" w:type="dxa"/>
            <w:vMerge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  <w:vMerge w:val="restart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گرد بودن و یا وجود زوایای باز در محل اتصال کف به دیوار و دیوار به دیوار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97468B" w:rsidRPr="0056080B" w:rsidTr="0090461F">
        <w:trPr>
          <w:trHeight w:val="308"/>
        </w:trPr>
        <w:tc>
          <w:tcPr>
            <w:tcW w:w="1435" w:type="dxa"/>
            <w:vMerge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  <w:vMerge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97468B" w:rsidRPr="0056080B" w:rsidRDefault="0097468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E90D0C" w:rsidRPr="0056080B" w:rsidRDefault="00E90D0C">
      <w:pPr>
        <w:rPr>
          <w:rFonts w:cs="B Traffic"/>
          <w:sz w:val="2"/>
          <w:szCs w:val="2"/>
          <w:rtl/>
        </w:rPr>
      </w:pPr>
    </w:p>
    <w:p w:rsidR="00EA2709" w:rsidRPr="0056080B" w:rsidRDefault="00EA2709">
      <w:pPr>
        <w:rPr>
          <w:rFonts w:cs="B Traffic"/>
          <w:sz w:val="4"/>
          <w:szCs w:val="4"/>
          <w:rtl/>
        </w:rPr>
      </w:pPr>
    </w:p>
    <w:p w:rsidR="005B3295" w:rsidRPr="0056080B" w:rsidRDefault="00C13AE2" w:rsidP="00E90D0C">
      <w:pPr>
        <w:rPr>
          <w:rFonts w:cs="B Traffic"/>
          <w:sz w:val="4"/>
          <w:szCs w:val="4"/>
          <w:rtl/>
        </w:rPr>
      </w:pPr>
      <w:r w:rsidRPr="0056080B">
        <w:rPr>
          <w:rFonts w:cs="B Traffic" w:hint="cs"/>
          <w:sz w:val="4"/>
          <w:szCs w:val="4"/>
          <w:rtl/>
        </w:rPr>
        <w:t xml:space="preserve">                                      </w:t>
      </w: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C106B8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C106B8" w:rsidRPr="0056080B" w:rsidTr="0090461F">
        <w:trPr>
          <w:trHeight w:val="390"/>
        </w:trPr>
        <w:tc>
          <w:tcPr>
            <w:tcW w:w="1435" w:type="dxa"/>
            <w:vMerge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C106B8" w:rsidRPr="0056080B" w:rsidRDefault="00C106B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6284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26284B" w:rsidRPr="0056080B" w:rsidRDefault="0026284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8: سقف</w:t>
            </w:r>
          </w:p>
          <w:p w:rsidR="0026284B" w:rsidRPr="0056080B" w:rsidRDefault="0026284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15</w:t>
            </w:r>
          </w:p>
        </w:tc>
        <w:tc>
          <w:tcPr>
            <w:tcW w:w="8120" w:type="dxa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مناسب بودن جنس سقف ( مقاوم ، صاف ، بدون درز و شکاف ) و دارای قابلیت نظافت آسان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26284B">
        <w:trPr>
          <w:trHeight w:val="309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26284B" w:rsidRPr="0056080B" w:rsidRDefault="0026284B" w:rsidP="000E18B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کنترل فضای خالی پشت سقف کاذب ( در صورت استفاده ) برای نظافت دوره ای و پایش آفات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rPr>
          <w:trHeight w:val="308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26284B" w:rsidRPr="0056080B" w:rsidRDefault="0026284B" w:rsidP="000E18B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C106B8" w:rsidRPr="0056080B" w:rsidTr="0090461F">
        <w:tc>
          <w:tcPr>
            <w:tcW w:w="15120" w:type="dxa"/>
            <w:gridSpan w:val="6"/>
          </w:tcPr>
          <w:p w:rsidR="00C106B8" w:rsidRPr="0056080B" w:rsidRDefault="00C106B8" w:rsidP="0090461F">
            <w:pPr>
              <w:spacing w:line="360" w:lineRule="auto"/>
              <w:rPr>
                <w:rFonts w:cs="B Traffic"/>
                <w:sz w:val="10"/>
                <w:szCs w:val="10"/>
                <w:rtl/>
              </w:rPr>
            </w:pPr>
          </w:p>
        </w:tc>
      </w:tr>
      <w:tr w:rsidR="0026284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26284B" w:rsidRPr="0056080B" w:rsidRDefault="0026284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9: فاضلاب رو</w:t>
            </w:r>
          </w:p>
          <w:p w:rsidR="0026284B" w:rsidRPr="0056080B" w:rsidRDefault="0026284B" w:rsidP="0002030C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16</w:t>
            </w:r>
          </w:p>
        </w:tc>
        <w:tc>
          <w:tcPr>
            <w:tcW w:w="8120" w:type="dxa"/>
          </w:tcPr>
          <w:p w:rsidR="0026284B" w:rsidRPr="0056080B" w:rsidRDefault="0026284B" w:rsidP="001800CD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 طراحی مناسب فاضلاب رو به نحوی که بر خلاف جهت جریان کار بوده و از تجمع آب در سالن های تولید جلوگیری شود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اندازه و شیب کافی فاضلاب رو و قابلیت نظافت آسان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26284B" w:rsidRPr="0056080B" w:rsidRDefault="0026284B" w:rsidP="004505AE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حفاظت مناسب ورودی و خروجی فاضلاب رو برای جلوگیری از ورود جوندگان ( نظیر توری مناسب و 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یا دریچه یک طرفه )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26284B">
        <w:trPr>
          <w:trHeight w:val="421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26284B" w:rsidRPr="0056080B" w:rsidRDefault="0026284B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4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مناسب بودن جنس پوشش فاضلاب رو  از نظر مقاومت ، قابلیت نظافت و جدا شدن در صورتی که روباز می باشند.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rPr>
          <w:trHeight w:val="421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26284B" w:rsidRPr="0056080B" w:rsidRDefault="0026284B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C106B8" w:rsidRPr="0056080B" w:rsidTr="0090461F">
        <w:tc>
          <w:tcPr>
            <w:tcW w:w="15120" w:type="dxa"/>
            <w:gridSpan w:val="6"/>
          </w:tcPr>
          <w:p w:rsidR="00C106B8" w:rsidRPr="0056080B" w:rsidRDefault="00C106B8" w:rsidP="0090461F">
            <w:pPr>
              <w:spacing w:line="360" w:lineRule="auto"/>
              <w:rPr>
                <w:rFonts w:cs="B Traffic"/>
                <w:sz w:val="8"/>
                <w:szCs w:val="8"/>
                <w:rtl/>
              </w:rPr>
            </w:pPr>
          </w:p>
        </w:tc>
      </w:tr>
      <w:tr w:rsidR="0026284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26284B" w:rsidRPr="0056080B" w:rsidRDefault="0026284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10: روشنایی</w:t>
            </w:r>
          </w:p>
          <w:p w:rsidR="0026284B" w:rsidRPr="0056080B" w:rsidRDefault="0026284B" w:rsidP="0002030C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6</w:t>
            </w:r>
          </w:p>
        </w:tc>
        <w:tc>
          <w:tcPr>
            <w:tcW w:w="8120" w:type="dxa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 مناسب و کافی بودن میزان روشنایی قسمتهای حساس در سالن تولید 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26284B">
        <w:trPr>
          <w:trHeight w:val="309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26284B" w:rsidRPr="0056080B" w:rsidRDefault="0026284B" w:rsidP="0002030C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2- استفاده از پوشش های مناسب یا جنس غیر شیشه ای برای نورگیرها و پنجره هابا قابلیت نظافت آسان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rPr>
          <w:trHeight w:val="308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26284B" w:rsidRPr="0056080B" w:rsidRDefault="0026284B" w:rsidP="0002030C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02030C" w:rsidRPr="0056080B" w:rsidRDefault="0002030C" w:rsidP="0026284B">
      <w:pPr>
        <w:rPr>
          <w:rFonts w:cs="B Traffic"/>
          <w:sz w:val="18"/>
          <w:szCs w:val="18"/>
          <w:rtl/>
        </w:rPr>
      </w:pPr>
    </w:p>
    <w:p w:rsidR="00EA2709" w:rsidRPr="0056080B" w:rsidRDefault="0033678E" w:rsidP="00EA2709">
      <w:pPr>
        <w:rPr>
          <w:rFonts w:cs="B Traffic"/>
          <w:sz w:val="14"/>
          <w:szCs w:val="14"/>
          <w:rtl/>
        </w:rPr>
      </w:pPr>
      <w:r w:rsidRPr="0056080B">
        <w:rPr>
          <w:rFonts w:cs="B Traffic" w:hint="cs"/>
          <w:sz w:val="14"/>
          <w:szCs w:val="14"/>
          <w:rtl/>
        </w:rPr>
        <w:t xml:space="preserve">   </w:t>
      </w:r>
    </w:p>
    <w:p w:rsidR="00C106B8" w:rsidRPr="0056080B" w:rsidRDefault="0033678E" w:rsidP="004505AE">
      <w:pPr>
        <w:rPr>
          <w:rFonts w:cs="B Traffic"/>
          <w:sz w:val="2"/>
          <w:szCs w:val="2"/>
          <w:rtl/>
        </w:rPr>
      </w:pPr>
      <w:r w:rsidRPr="0056080B">
        <w:rPr>
          <w:rFonts w:cs="B Traffic" w:hint="cs"/>
          <w:sz w:val="2"/>
          <w:szCs w:val="2"/>
          <w:rtl/>
        </w:rPr>
        <w:t xml:space="preserve"> </w:t>
      </w:r>
      <w:r w:rsidRPr="0056080B">
        <w:rPr>
          <w:rFonts w:cs="B Traffic" w:hint="cs"/>
          <w:sz w:val="4"/>
          <w:szCs w:val="4"/>
          <w:rtl/>
        </w:rPr>
        <w:t xml:space="preserve">                                </w:t>
      </w: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33678E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33678E" w:rsidRPr="0056080B" w:rsidTr="0090461F">
        <w:trPr>
          <w:trHeight w:val="390"/>
        </w:trPr>
        <w:tc>
          <w:tcPr>
            <w:tcW w:w="1435" w:type="dxa"/>
            <w:vMerge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33678E" w:rsidRPr="0056080B" w:rsidRDefault="0033678E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6284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26284B" w:rsidRPr="0056080B" w:rsidRDefault="0026284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11: تهویه</w:t>
            </w:r>
          </w:p>
          <w:p w:rsidR="0026284B" w:rsidRPr="0056080B" w:rsidRDefault="0026284B" w:rsidP="0002030C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=25</w:t>
            </w:r>
          </w:p>
        </w:tc>
        <w:tc>
          <w:tcPr>
            <w:tcW w:w="8120" w:type="dxa"/>
          </w:tcPr>
          <w:p w:rsidR="0026284B" w:rsidRPr="0056080B" w:rsidRDefault="0026284B" w:rsidP="006F455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 میزان تهویه مناسب و کافی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26284B" w:rsidRPr="0056080B" w:rsidRDefault="0026284B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نصب هواکش و تهویه قوی و متناسب با ظرفیت تولید در قسمتهایی از سالن تولید که فرآوری همراه با ایجاد گرد و غبار بوده و یا تراکم بخار آب وجود دارد به نحوی که جریان هوا از سمت پاک به ناپاک باشد. 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مجهز بودن ورودی تهویه یا هواکش به توری از جنس مناسب با قابلیت نظافت آسان 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26284B">
        <w:trPr>
          <w:trHeight w:val="627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26284B" w:rsidRPr="0056080B" w:rsidRDefault="0026284B" w:rsidP="0026284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4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ایجاد تمهیدات لازم به منظور تأمین هوای پاک در قسمتهایی از فرآوری که به علت حساسیت 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فرآورده احتمال انتقال آلودگی از محیط وجود  دارد نظیر ( ایجاد فشار مثبت یا نصب هواساز ) و پاکسازی دوره ای فیلترها و تجهیزات پاکسازی هوا در صورت استفاده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rPr>
          <w:trHeight w:val="626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26284B" w:rsidRPr="0056080B" w:rsidRDefault="0026284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3678E" w:rsidRPr="0056080B" w:rsidTr="0090461F">
        <w:tc>
          <w:tcPr>
            <w:tcW w:w="15120" w:type="dxa"/>
            <w:gridSpan w:val="6"/>
          </w:tcPr>
          <w:p w:rsidR="0033678E" w:rsidRPr="0056080B" w:rsidRDefault="0033678E" w:rsidP="0090461F">
            <w:pPr>
              <w:spacing w:line="360" w:lineRule="auto"/>
              <w:rPr>
                <w:rFonts w:cs="B Traffic"/>
                <w:b/>
                <w:bCs/>
                <w:sz w:val="6"/>
                <w:szCs w:val="6"/>
                <w:rtl/>
              </w:rPr>
            </w:pPr>
          </w:p>
        </w:tc>
      </w:tr>
      <w:tr w:rsidR="0026284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26284B" w:rsidRPr="0056080B" w:rsidRDefault="0026284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12: تصفیه فاضلاب</w:t>
            </w:r>
          </w:p>
          <w:p w:rsidR="0026284B" w:rsidRPr="0056080B" w:rsidRDefault="0026284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25</w:t>
            </w:r>
          </w:p>
        </w:tc>
        <w:tc>
          <w:tcPr>
            <w:tcW w:w="8120" w:type="dxa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وجود امکانات و فضای کافی برای زه کشی و دفع مناسب فاضلاب 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26284B">
        <w:trPr>
          <w:trHeight w:val="660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2- کارآیی مناسب سیستم فاضلاب موجود در کارخانه ( سپتیک تانک / تصفیه کامل )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26284B">
        <w:trPr>
          <w:trHeight w:val="309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رعایت استانداردهای کشور در مورد فاضلاب های خروجی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26284B" w:rsidRPr="0056080B" w:rsidTr="0090461F">
        <w:trPr>
          <w:trHeight w:val="308"/>
        </w:trPr>
        <w:tc>
          <w:tcPr>
            <w:tcW w:w="1435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6284B" w:rsidRPr="0056080B" w:rsidRDefault="0026284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2354DD" w:rsidRPr="0056080B" w:rsidRDefault="002354DD" w:rsidP="00C106B8">
      <w:pPr>
        <w:rPr>
          <w:rFonts w:cs="B Traffic"/>
          <w:sz w:val="6"/>
          <w:szCs w:val="6"/>
          <w:rtl/>
        </w:rPr>
      </w:pPr>
      <w:r w:rsidRPr="0056080B">
        <w:rPr>
          <w:rFonts w:cs="B Traffic" w:hint="cs"/>
          <w:sz w:val="6"/>
          <w:szCs w:val="6"/>
          <w:rtl/>
        </w:rPr>
        <w:t xml:space="preserve">                      </w:t>
      </w:r>
    </w:p>
    <w:p w:rsidR="00E16D24" w:rsidRPr="0056080B" w:rsidRDefault="00E16D24" w:rsidP="00C106B8">
      <w:pPr>
        <w:rPr>
          <w:rFonts w:cs="B Traffic"/>
          <w:sz w:val="6"/>
          <w:szCs w:val="6"/>
          <w:rtl/>
        </w:rPr>
      </w:pPr>
    </w:p>
    <w:p w:rsidR="00E16D24" w:rsidRPr="0056080B" w:rsidRDefault="00E16D24" w:rsidP="00C106B8">
      <w:pPr>
        <w:rPr>
          <w:rFonts w:cs="B Traffic"/>
          <w:sz w:val="6"/>
          <w:szCs w:val="6"/>
          <w:rtl/>
        </w:rPr>
      </w:pPr>
    </w:p>
    <w:p w:rsidR="00E16D24" w:rsidRPr="0056080B" w:rsidRDefault="00E16D24" w:rsidP="00C106B8">
      <w:pPr>
        <w:rPr>
          <w:rFonts w:cs="B Traffic"/>
          <w:sz w:val="6"/>
          <w:szCs w:val="6"/>
          <w:rtl/>
        </w:rPr>
      </w:pPr>
    </w:p>
    <w:p w:rsidR="0033678E" w:rsidRPr="0056080B" w:rsidRDefault="002354DD" w:rsidP="00C106B8">
      <w:pPr>
        <w:rPr>
          <w:rFonts w:cs="B Traffic"/>
          <w:sz w:val="22"/>
          <w:szCs w:val="22"/>
          <w:rtl/>
        </w:rPr>
      </w:pPr>
      <w:r w:rsidRPr="0056080B">
        <w:rPr>
          <w:rFonts w:cs="B Traffic" w:hint="cs"/>
          <w:sz w:val="22"/>
          <w:szCs w:val="22"/>
          <w:rtl/>
        </w:rPr>
        <w:t xml:space="preserve">     </w:t>
      </w: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2354DD" w:rsidRPr="0056080B" w:rsidTr="00226FD9">
        <w:trPr>
          <w:trHeight w:val="390"/>
        </w:trPr>
        <w:tc>
          <w:tcPr>
            <w:tcW w:w="1435" w:type="dxa"/>
            <w:vMerge w:val="restart"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2354DD" w:rsidRPr="0056080B" w:rsidTr="00226FD9">
        <w:trPr>
          <w:trHeight w:val="390"/>
        </w:trPr>
        <w:tc>
          <w:tcPr>
            <w:tcW w:w="1435" w:type="dxa"/>
            <w:vMerge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2354DD" w:rsidRPr="0056080B" w:rsidRDefault="002354D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C48AB" w:rsidRPr="0056080B" w:rsidTr="00226FD9">
        <w:tc>
          <w:tcPr>
            <w:tcW w:w="1435" w:type="dxa"/>
            <w:vMerge w:val="restart"/>
            <w:shd w:val="clear" w:color="auto" w:fill="auto"/>
            <w:textDirection w:val="btLr"/>
          </w:tcPr>
          <w:p w:rsidR="004C48AB" w:rsidRPr="0056080B" w:rsidRDefault="004C48A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13: تصفیه آب</w:t>
            </w:r>
          </w:p>
          <w:p w:rsidR="004C48AB" w:rsidRPr="0056080B" w:rsidRDefault="004C48AB" w:rsidP="0002030C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31</w:t>
            </w:r>
          </w:p>
        </w:tc>
        <w:tc>
          <w:tcPr>
            <w:tcW w:w="8120" w:type="dxa"/>
          </w:tcPr>
          <w:p w:rsidR="004C48AB" w:rsidRPr="0056080B" w:rsidRDefault="004C48AB" w:rsidP="006F455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 تأمین آب مورد استفاده در کارخانه از شبکه آب شهری ( آشامیدنی )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226FD9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E16D24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نصب سیستم تصفیه مناسب آب با توجه به نوع مصرف کارخانه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226FD9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تطبیق ویژگیهای آب مورد استفاده با ویژگیهای آب آشامیدنی طبق استانداردهای 1011 و 1053</w:t>
            </w:r>
          </w:p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( آزمایشات درون یا برون سازمانی با تواتر مناسب )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226FD9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4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وجود نقشه لوله کشی و انشعابات آن و یا علامت گذاری لوله ها  و آب آشامیدنی از آب غیر آشامیدنی برای شناسایی ( در صورت وجود )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226FD9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F41758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نصب تجهیزات لازم برای  کنترل و از بین بردن آلودگی احتمالی نظیر دستگاه کلر زن ،سختی 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گیر،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RO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،و مشابه آن 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4C48AB">
        <w:trPr>
          <w:trHeight w:val="421"/>
        </w:trPr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6- کنترل کیفیت دوره ای شبکه خصوصی آب مورد استفاده از نظر ریسک احتمالی ( منبع زمینی ، هوایی یا مانند آنها )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226FD9">
        <w:trPr>
          <w:trHeight w:val="421"/>
        </w:trPr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462370" w:rsidRPr="0056080B" w:rsidRDefault="00462370" w:rsidP="004C48AB">
      <w:pPr>
        <w:rPr>
          <w:rFonts w:cs="B Traffic"/>
          <w:sz w:val="22"/>
          <w:szCs w:val="22"/>
          <w:rtl/>
        </w:rPr>
      </w:pPr>
    </w:p>
    <w:p w:rsidR="00EA2709" w:rsidRPr="0056080B" w:rsidRDefault="00EA2709" w:rsidP="00C106B8">
      <w:pPr>
        <w:rPr>
          <w:rFonts w:cs="B Traffic"/>
          <w:sz w:val="12"/>
          <w:szCs w:val="12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EA2709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EA2709" w:rsidRPr="0056080B" w:rsidTr="0090461F">
        <w:trPr>
          <w:trHeight w:val="390"/>
        </w:trPr>
        <w:tc>
          <w:tcPr>
            <w:tcW w:w="1435" w:type="dxa"/>
            <w:vMerge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EA2709" w:rsidRPr="0056080B" w:rsidRDefault="00EA2709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C48A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4C48AB" w:rsidRPr="0056080B" w:rsidRDefault="004C48AB" w:rsidP="00B300DA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14: سرویسهای بهداشتی</w:t>
            </w:r>
          </w:p>
          <w:p w:rsidR="004C48AB" w:rsidRPr="0056080B" w:rsidRDefault="004C48A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48</w:t>
            </w: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 رعایت فاصله مناسب و یا ارتباط غیر مستقیم سرویسهای بهداشتی از قسمتهای مرتبط با تولید برای جلوگیری از آلودگی ثانویه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694DE5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مجهز بودن دستشویی ها به صابون مایع، حوله یکبار مصرف و برس ناخن و ماده ضد عفونی دستها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باز و بسته شدن شیرهای آب بدون دخالت دست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نصب و کارآیی تهویه مناسب در توالت ها به نحوی که از انتقال هوای توالتها به قسمتهای مرتبط با تولید و نگهداری جلوگیری شود.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نصب و کارآیی فلاش تانک در توالت ها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نصب توری برای پنجره ها ی بازشو و تهویه ها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کافی بودن میزان روشنایی توالت ها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متناسب بودن تعداد سرویس های بهداشتی با تعداد کارگران ( مطابق ماده 25 و 26 آیین نامه ماده 13 قانون )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4C48AB" w:rsidRPr="0056080B" w:rsidRDefault="004C48AB" w:rsidP="0090461F">
            <w:pPr>
              <w:spacing w:line="360" w:lineRule="auto"/>
              <w:ind w:left="113" w:right="113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694DE5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9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باز و بسته شدن در سرویسهای بهداشتی بدون دخالت دست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10- مناسب بودن جنس کف، دیوار و سقف سرویسهای بهداشتی به نحوی که مقاوم ، صاف ، قابل شستشو و ضد عفونی کردن باشند. ( نظیر کاشی ، سرامیک و سنگ )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4C48AB">
        <w:trPr>
          <w:trHeight w:val="421"/>
        </w:trPr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  <w:vMerge w:val="restart"/>
          </w:tcPr>
          <w:p w:rsidR="004C48AB" w:rsidRPr="0056080B" w:rsidRDefault="004C48AB" w:rsidP="00471FF1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مجهز بودن توالت ها و دستشویی به فاضلاب رو مناسب و نصب درپوش مناسب بر روی فاضلاب رو به منظور جلوگیری از ورود حشرات ، سوسک و ... 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4C48AB" w:rsidRPr="0056080B" w:rsidTr="0090461F">
        <w:trPr>
          <w:trHeight w:val="421"/>
        </w:trPr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  <w:vMerge/>
          </w:tcPr>
          <w:p w:rsidR="004C48AB" w:rsidRPr="0056080B" w:rsidRDefault="004C48AB" w:rsidP="00471FF1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881148" w:rsidRPr="0056080B" w:rsidRDefault="00881148" w:rsidP="00C106B8">
      <w:pPr>
        <w:rPr>
          <w:rFonts w:cs="B Traffic"/>
          <w:sz w:val="2"/>
          <w:szCs w:val="2"/>
          <w:rtl/>
        </w:rPr>
      </w:pPr>
    </w:p>
    <w:p w:rsidR="00881148" w:rsidRPr="0056080B" w:rsidRDefault="00881148" w:rsidP="00C106B8">
      <w:pPr>
        <w:rPr>
          <w:rFonts w:cs="B Traffic"/>
          <w:sz w:val="28"/>
          <w:szCs w:val="2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881148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881148" w:rsidRPr="0056080B" w:rsidTr="0090461F">
        <w:trPr>
          <w:trHeight w:val="390"/>
        </w:trPr>
        <w:tc>
          <w:tcPr>
            <w:tcW w:w="1435" w:type="dxa"/>
            <w:vMerge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881148" w:rsidRPr="0056080B" w:rsidRDefault="0088114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C48A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4C48AB" w:rsidRPr="0056080B" w:rsidRDefault="004C48AB" w:rsidP="00B300DA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15: سرویسهای رفاهی</w:t>
            </w:r>
          </w:p>
          <w:p w:rsidR="004C48AB" w:rsidRPr="0056080B" w:rsidRDefault="004C48AB" w:rsidP="0051651C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17</w:t>
            </w: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 وجود رختکن های جداگانه برای کارگران زن و مرد متناسب با تعداد آنها به نحوی که متصل به کارخانه باشد.</w:t>
            </w:r>
            <w:r w:rsidR="006A77FC" w:rsidRPr="0056080B">
              <w:rPr>
                <w:rFonts w:cs="B Traffic" w:hint="cs"/>
                <w:noProof/>
                <w:rtl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مناسب بودن جنس دیوار و کف رختکن ها به نحوی که صاف، مقاوم و قابل شستشو و ضد عفونی کردن باشند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مجهز بودن رختکن ها به سرویس های بهداشتی جداگانه شامل توالت ، دوش و دستشویی به تعداد مناسب و مطابق با شرایط فوق الذکر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امکانات شستشوی لباس و آماده نمودن بهداشتی کارگران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4C48AB">
        <w:trPr>
          <w:trHeight w:val="309"/>
        </w:trPr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4C48AB" w:rsidRPr="0056080B" w:rsidRDefault="004C48AB" w:rsidP="00851E82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مجهز بودن رختکن ها به قفسه مناسب برای هر کارگر ( کمد دو طبقه یا دو کمد مجزا )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rPr>
          <w:trHeight w:val="308"/>
        </w:trPr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4C48AB" w:rsidRPr="0056080B" w:rsidRDefault="004C48AB" w:rsidP="00851E82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5208EC" w:rsidRPr="00BF1EF9" w:rsidRDefault="009A0E68" w:rsidP="00BF1EF9">
      <w:pPr>
        <w:rPr>
          <w:rFonts w:cs="B Traffic"/>
          <w:sz w:val="4"/>
          <w:szCs w:val="4"/>
          <w:rtl/>
        </w:rPr>
      </w:pPr>
      <w:r w:rsidRPr="0056080B">
        <w:rPr>
          <w:rFonts w:cs="B Traffic" w:hint="cs"/>
          <w:sz w:val="4"/>
          <w:szCs w:val="4"/>
          <w:rtl/>
        </w:rPr>
        <w:t xml:space="preserve">                                                                                                        </w:t>
      </w:r>
    </w:p>
    <w:p w:rsidR="005208EC" w:rsidRPr="0056080B" w:rsidRDefault="005208EC" w:rsidP="00C106B8">
      <w:pPr>
        <w:rPr>
          <w:rFonts w:cs="B Traffic"/>
          <w:sz w:val="20"/>
          <w:szCs w:val="20"/>
          <w:rtl/>
        </w:rPr>
      </w:pPr>
    </w:p>
    <w:p w:rsidR="005208EC" w:rsidRPr="0056080B" w:rsidRDefault="005208EC" w:rsidP="00C106B8">
      <w:pPr>
        <w:rPr>
          <w:rFonts w:cs="B Traffic"/>
          <w:sz w:val="20"/>
          <w:szCs w:val="20"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9A0E68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مورد ممیزی</w:t>
            </w:r>
          </w:p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9A0E68" w:rsidRPr="0056080B" w:rsidTr="0090461F">
        <w:trPr>
          <w:trHeight w:val="390"/>
        </w:trPr>
        <w:tc>
          <w:tcPr>
            <w:tcW w:w="1435" w:type="dxa"/>
            <w:vMerge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9A0E68" w:rsidRPr="0056080B" w:rsidRDefault="009A0E68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C48AB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4C48AB" w:rsidRPr="0056080B" w:rsidRDefault="004C48AB" w:rsidP="00B300DA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16: بهداشت کارگران</w:t>
            </w:r>
          </w:p>
          <w:p w:rsidR="004C48AB" w:rsidRPr="0056080B" w:rsidRDefault="004C48AB" w:rsidP="009913AE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45</w:t>
            </w:r>
          </w:p>
        </w:tc>
        <w:tc>
          <w:tcPr>
            <w:tcW w:w="8120" w:type="dxa"/>
          </w:tcPr>
          <w:p w:rsidR="004C48AB" w:rsidRPr="0056080B" w:rsidRDefault="004C48AB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فردی به عنوان مسئول بهداشت فردی در سازمان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4C48AB" w:rsidRPr="0056080B" w:rsidRDefault="004C48A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2 -  وجود کارت معاینه پزشکی معتبر برای هر کارگر و گواهینامه بهداشتی طبق ماده 1 آئین نامه ماده 13 قانون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4C48AB" w:rsidRPr="0056080B" w:rsidRDefault="004C48A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انجام مایه کوبی ( واکسیناسیون ) به موقع و درج اطلاعات مربوطه در پرونده بهداشتی هر کارگر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4C48AB" w:rsidRPr="0056080B" w:rsidRDefault="004C48A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الزام کارگران به اعلام سریع ابتلا به بیماریهایی نظیر تیفوئید، اسهال یا هرگونه بیماری مسری و عدم حضور آنان تا بهبودی کامل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4C48AB" w:rsidRPr="0056080B" w:rsidRDefault="004C48AB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استفاده کارگران از کلاه ، لباس مناسب ، چکمه یا کفش مخصوص و ماسک ( بر حسب نوع تولید و در صورت نیاز ) و نظافت به موقع آنهابه نحوی که هر بخش قبل شناسایی باشند. 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6- انجام و ثبت آزمایشات لازم به منظور کنترل بهداشت ناخنها ، حلق و بینی کارگران تولید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4C48AB" w:rsidRPr="0056080B" w:rsidRDefault="004C48AB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7 - الزام کارگران به عدم استفاده از زیور آلات مانند ساعت ، انگشتر و موارد مشابه و همچنین خوردن و آشامیدن در قسمتهای مرتبط با تولید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4C48AB">
        <w:trPr>
          <w:trHeight w:val="627"/>
        </w:trPr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4C48AB" w:rsidRPr="0056080B" w:rsidRDefault="004C48AB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الزام کارگران به انجام معاینات کارگری مستمر و در بدو استخدام و انجام معاینه پزشکی مجدد برای کارگران بیمار پس از بهبودی 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4C48AB" w:rsidRPr="0056080B" w:rsidTr="0090461F">
        <w:trPr>
          <w:trHeight w:val="626"/>
        </w:trPr>
        <w:tc>
          <w:tcPr>
            <w:tcW w:w="1435" w:type="dxa"/>
            <w:vMerge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4C48AB" w:rsidRPr="0056080B" w:rsidRDefault="004C48AB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4C48AB" w:rsidRPr="0056080B" w:rsidRDefault="004C48AB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881148" w:rsidRPr="0056080B" w:rsidRDefault="00881148" w:rsidP="009A0E68">
      <w:pPr>
        <w:rPr>
          <w:rFonts w:cs="B Traffic"/>
          <w:sz w:val="20"/>
          <w:szCs w:val="20"/>
          <w:rtl/>
        </w:rPr>
      </w:pPr>
    </w:p>
    <w:p w:rsidR="009913AE" w:rsidRPr="0056080B" w:rsidRDefault="009913AE" w:rsidP="009A0E68">
      <w:pPr>
        <w:rPr>
          <w:rFonts w:cs="B Traffic"/>
          <w:sz w:val="20"/>
          <w:szCs w:val="20"/>
          <w:rtl/>
        </w:rPr>
      </w:pPr>
    </w:p>
    <w:p w:rsidR="00D607E4" w:rsidRPr="0056080B" w:rsidRDefault="00D607E4" w:rsidP="009A0E68">
      <w:pPr>
        <w:rPr>
          <w:rFonts w:cs="B Traffic"/>
          <w:sz w:val="20"/>
          <w:szCs w:val="20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B16EAD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مورد ممیزی</w:t>
            </w:r>
          </w:p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B16EAD" w:rsidRPr="0056080B" w:rsidTr="0090461F">
        <w:trPr>
          <w:trHeight w:val="399"/>
        </w:trPr>
        <w:tc>
          <w:tcPr>
            <w:tcW w:w="1435" w:type="dxa"/>
            <w:vMerge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B16EAD" w:rsidRPr="0056080B" w:rsidRDefault="00B16EAD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B6D45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3B6D45" w:rsidRPr="0056080B" w:rsidRDefault="003B6D45" w:rsidP="0070131E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17: توانمندیهای بهداشت فردی</w:t>
            </w:r>
          </w:p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20</w:t>
            </w:r>
          </w:p>
        </w:tc>
        <w:tc>
          <w:tcPr>
            <w:tcW w:w="8120" w:type="dxa"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میزان آشنایی و بکارگیری شرایط بهداشت فردی و عمومی در ارتباط با تولید  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3B6D45">
        <w:trPr>
          <w:trHeight w:val="421"/>
        </w:trPr>
        <w:tc>
          <w:tcPr>
            <w:tcW w:w="1435" w:type="dxa"/>
            <w:vMerge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2- میزان آشنایی کارگران بخشهای فرآوری و تولید با اهمیت بهداشت مواد  غذایی</w:t>
            </w:r>
          </w:p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rPr>
          <w:trHeight w:val="421"/>
        </w:trPr>
        <w:tc>
          <w:tcPr>
            <w:tcW w:w="1435" w:type="dxa"/>
            <w:vMerge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B16EAD" w:rsidRPr="0056080B" w:rsidRDefault="00B16EAD" w:rsidP="009A0E68">
      <w:pPr>
        <w:rPr>
          <w:rFonts w:cs="B Traffic"/>
          <w:sz w:val="20"/>
          <w:szCs w:val="20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D607E4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D607E4" w:rsidRPr="0056080B" w:rsidTr="0090461F">
        <w:trPr>
          <w:trHeight w:val="390"/>
        </w:trPr>
        <w:tc>
          <w:tcPr>
            <w:tcW w:w="1435" w:type="dxa"/>
            <w:vMerge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D607E4" w:rsidRPr="0056080B" w:rsidRDefault="00D607E4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B6D45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3B6D45" w:rsidRPr="0056080B" w:rsidRDefault="003B6D45" w:rsidP="0070131E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18: انبارها / سردخانه  / گرمخانه</w:t>
            </w:r>
          </w:p>
          <w:p w:rsidR="003B6D45" w:rsidRPr="0056080B" w:rsidRDefault="003B6D45" w:rsidP="009913AE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=78</w:t>
            </w:r>
          </w:p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numPr>
                <w:ilvl w:val="0"/>
                <w:numId w:val="3"/>
              </w:numPr>
              <w:spacing w:line="360" w:lineRule="auto"/>
              <w:ind w:left="437" w:hanging="43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انبارش جداگانه مواد اولیه ، مواد حین فرآوری و محصولات نهایی در سازمان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جنس مناسب کف و دیوار انبار به نحوی که مقاوم و قابل شستشو و ضد عفونی و بدون درز و شکاف باشند  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3- طراحی سقف انبار با قابلیت نظافت آسان واز جنس مناسب به نحوی که محل تجمع گرد و غبار و لانه گذاری حشرات ، جوندگان و پرندگان نباشد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3B6D45">
        <w:trPr>
          <w:trHeight w:val="421"/>
        </w:trPr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3B6D45" w:rsidRPr="0056080B" w:rsidRDefault="003B6D45" w:rsidP="009913AE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4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استفاده از پالت های غیر چوبی و مقاوم و قابل نظافت در انبار با ارتفاع حداقل 14 سانتی متر از سطح زمین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rPr>
          <w:trHeight w:val="421"/>
        </w:trPr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3B6D45" w:rsidRPr="0056080B" w:rsidRDefault="003B6D45" w:rsidP="009913AE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BF276A" w:rsidRPr="0056080B" w:rsidRDefault="00BF276A" w:rsidP="009A0E68">
      <w:pPr>
        <w:rPr>
          <w:rFonts w:cs="B Traffic"/>
          <w:b/>
          <w:bCs/>
          <w:sz w:val="2"/>
          <w:szCs w:val="2"/>
          <w:rtl/>
        </w:rPr>
      </w:pPr>
      <w:r w:rsidRPr="0056080B">
        <w:rPr>
          <w:rFonts w:cs="B Traffic" w:hint="cs"/>
          <w:b/>
          <w:bCs/>
          <w:sz w:val="2"/>
          <w:szCs w:val="2"/>
          <w:rtl/>
        </w:rPr>
        <w:t xml:space="preserve">                              </w:t>
      </w:r>
    </w:p>
    <w:p w:rsidR="009913AE" w:rsidRPr="0056080B" w:rsidRDefault="009913AE" w:rsidP="009A0E68">
      <w:pPr>
        <w:rPr>
          <w:rFonts w:cs="B Traffic"/>
          <w:sz w:val="4"/>
          <w:szCs w:val="4"/>
          <w:rtl/>
        </w:rPr>
      </w:pPr>
    </w:p>
    <w:p w:rsidR="009913AE" w:rsidRPr="0056080B" w:rsidRDefault="009913AE" w:rsidP="009A0E68">
      <w:pPr>
        <w:rPr>
          <w:rFonts w:cs="B Traffic"/>
          <w:sz w:val="4"/>
          <w:szCs w:val="4"/>
          <w:rtl/>
        </w:rPr>
      </w:pPr>
    </w:p>
    <w:p w:rsidR="009913AE" w:rsidRPr="0056080B" w:rsidRDefault="009913AE" w:rsidP="009A0E68">
      <w:pPr>
        <w:rPr>
          <w:rFonts w:cs="B Traffic"/>
          <w:sz w:val="4"/>
          <w:szCs w:val="4"/>
          <w:rtl/>
        </w:rPr>
      </w:pPr>
    </w:p>
    <w:p w:rsidR="009913AE" w:rsidRPr="0056080B" w:rsidRDefault="009913AE" w:rsidP="009A0E68">
      <w:pPr>
        <w:rPr>
          <w:rFonts w:cs="B Traffic"/>
          <w:sz w:val="4"/>
          <w:szCs w:val="4"/>
          <w:rtl/>
        </w:rPr>
      </w:pPr>
    </w:p>
    <w:p w:rsidR="009913AE" w:rsidRPr="0056080B" w:rsidRDefault="009913AE" w:rsidP="009A0E68">
      <w:pPr>
        <w:rPr>
          <w:rFonts w:cs="B Traffic"/>
          <w:sz w:val="4"/>
          <w:szCs w:val="4"/>
          <w:rtl/>
        </w:rPr>
      </w:pPr>
    </w:p>
    <w:p w:rsidR="009913AE" w:rsidRDefault="009913AE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Default="00BF1EF9" w:rsidP="009A0E68">
      <w:pPr>
        <w:rPr>
          <w:rFonts w:cs="B Traffic"/>
          <w:sz w:val="2"/>
          <w:szCs w:val="2"/>
          <w:rtl/>
        </w:rPr>
      </w:pPr>
    </w:p>
    <w:p w:rsidR="00BF1EF9" w:rsidRPr="0056080B" w:rsidRDefault="00BF1EF9" w:rsidP="009A0E68">
      <w:pPr>
        <w:rPr>
          <w:rFonts w:cs="B Traffic"/>
          <w:sz w:val="2"/>
          <w:szCs w:val="2"/>
          <w:rtl/>
        </w:rPr>
      </w:pPr>
    </w:p>
    <w:p w:rsidR="000E18B7" w:rsidRPr="0056080B" w:rsidRDefault="000E18B7" w:rsidP="00BF276A">
      <w:pPr>
        <w:rPr>
          <w:rFonts w:cs="B Traffic"/>
          <w:sz w:val="10"/>
          <w:szCs w:val="10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0E18B7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مورد ممیزی</w:t>
            </w:r>
          </w:p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0E18B7" w:rsidRPr="0056080B" w:rsidTr="0090461F">
        <w:trPr>
          <w:trHeight w:val="390"/>
        </w:trPr>
        <w:tc>
          <w:tcPr>
            <w:tcW w:w="1435" w:type="dxa"/>
            <w:vMerge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0E18B7" w:rsidRPr="0056080B" w:rsidRDefault="000E18B7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B6D45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ادامه انبارها / سردخانه ها / گرمخانه</w:t>
            </w:r>
          </w:p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5- رعایت فاصله مناسب چیدن پالتها از دیوار انبار در حدود 20 سانتیمتر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0E18B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6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رعایت شرایط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FIFO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یا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FEFO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در انبار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7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طعمه گذاری یا تله گذاری مناسب انبار برای جلوگیری از ورود حشرات و جوندگان موذی تهیه نقشه طعمه گذاری یا تله گذاری 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علامت گذاری قسمتهای قرنطینه،محصول قابل قبول،مرجوعی و ..به منظور قابلیت شناسایی و ردیابی سریع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9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عرض مناسب و کافی و بسته شدن کامل در انبار به منظور ورود و خروج آسان کالا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10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استفاده از سکوی مناسب برای بارگیری از انبار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استفاده از سوخت غیر فسیلی برای وسایل حمل و نقل در انبار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12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رعایت شرایط مناسب و استاندارد چیدمان محصول و کالا بر روی هم ( دارا بودن دستورالعمل نحوه چیدمان )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B6D45" w:rsidRPr="0056080B" w:rsidRDefault="003B6D45" w:rsidP="00601C98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مجهز بودن انبار به وسایل اندازه گیری رطوبت و دما در صورتی که محصول یا مواد اولیه باید در شرایط خاصی نگهداری شوند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3B6D45">
        <w:trPr>
          <w:trHeight w:val="309"/>
        </w:trPr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14- نصب دستگاه هشدار دهنده به منظور اعلام شرایط خارج از کنترل برای سردخانه / گرمخانه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B6D45" w:rsidRPr="0056080B" w:rsidTr="0090461F">
        <w:trPr>
          <w:trHeight w:val="308"/>
        </w:trPr>
        <w:tc>
          <w:tcPr>
            <w:tcW w:w="1435" w:type="dxa"/>
            <w:vMerge/>
            <w:shd w:val="clear" w:color="auto" w:fill="auto"/>
            <w:textDirection w:val="btLr"/>
          </w:tcPr>
          <w:p w:rsidR="003B6D45" w:rsidRPr="0056080B" w:rsidRDefault="003B6D45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3B6D45" w:rsidRPr="0056080B" w:rsidRDefault="003B6D4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3B6D45" w:rsidRPr="0056080B" w:rsidRDefault="003B6D4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0E18B7" w:rsidRPr="0056080B" w:rsidRDefault="000E18B7" w:rsidP="00BF276A">
      <w:pPr>
        <w:rPr>
          <w:rFonts w:cs="B Traffic"/>
          <w:sz w:val="6"/>
          <w:szCs w:val="6"/>
          <w:rtl/>
        </w:rPr>
      </w:pPr>
    </w:p>
    <w:p w:rsidR="00BF276A" w:rsidRPr="0056080B" w:rsidRDefault="00BF276A" w:rsidP="00BF276A">
      <w:pPr>
        <w:rPr>
          <w:rFonts w:cs="B Traffic"/>
          <w:sz w:val="16"/>
          <w:szCs w:val="16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BF276A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BF276A" w:rsidRPr="0056080B" w:rsidTr="0090461F">
        <w:trPr>
          <w:trHeight w:val="390"/>
        </w:trPr>
        <w:tc>
          <w:tcPr>
            <w:tcW w:w="1435" w:type="dxa"/>
            <w:vMerge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BF276A" w:rsidRPr="0056080B" w:rsidRDefault="00BF27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13D1F" w:rsidRPr="0056080B" w:rsidTr="0090461F">
        <w:tc>
          <w:tcPr>
            <w:tcW w:w="1435" w:type="dxa"/>
            <w:vMerge w:val="restart"/>
            <w:textDirection w:val="btLr"/>
          </w:tcPr>
          <w:p w:rsidR="00013D1F" w:rsidRPr="0056080B" w:rsidRDefault="0070131E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19</w:t>
            </w:r>
            <w:r w:rsidR="00013D1F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: قسمتهای تولید و فرآوری</w:t>
            </w:r>
          </w:p>
          <w:p w:rsidR="00013D1F" w:rsidRPr="0056080B" w:rsidRDefault="00013D1F" w:rsidP="009913AE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84</w:t>
            </w:r>
          </w:p>
        </w:tc>
        <w:tc>
          <w:tcPr>
            <w:tcW w:w="8120" w:type="dxa"/>
          </w:tcPr>
          <w:p w:rsidR="00013D1F" w:rsidRPr="0056080B" w:rsidRDefault="00013D1F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1 -  مجزا بودن بخشهای مختلف تولید با استفاده از در مناسب و یا پرده های نواری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13D1F" w:rsidRPr="0056080B" w:rsidTr="0090461F">
        <w:tc>
          <w:tcPr>
            <w:tcW w:w="1435" w:type="dxa"/>
            <w:vMerge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13D1F" w:rsidRPr="0056080B" w:rsidRDefault="00013D1F" w:rsidP="00786348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استفاده از شیب مناسب برای حمل و نقل آسان ترالی ها ( چرخ های دستی )در صورت اختلاف سطح سالن هایی که به یکدیگر مرتبط می شوند 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13D1F" w:rsidRPr="0056080B" w:rsidTr="0090461F">
        <w:tc>
          <w:tcPr>
            <w:tcW w:w="1435" w:type="dxa"/>
            <w:vMerge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13D1F" w:rsidRPr="0056080B" w:rsidRDefault="00013D1F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اتصال مناسب تجهیزات تولید به نحوی که از ایجاد فضای اضافه و پرت ( </w:t>
            </w:r>
            <w:proofErr w:type="spellStart"/>
            <w:r w:rsidRPr="0056080B">
              <w:rPr>
                <w:rFonts w:cs="B Traffic"/>
                <w:b/>
                <w:bCs/>
                <w:sz w:val="20"/>
                <w:szCs w:val="20"/>
              </w:rPr>
              <w:t>voide</w:t>
            </w:r>
            <w:proofErr w:type="spellEnd"/>
            <w:r w:rsidRPr="0056080B">
              <w:rPr>
                <w:rFonts w:cs="B Traffic"/>
                <w:b/>
                <w:bCs/>
                <w:sz w:val="20"/>
                <w:szCs w:val="20"/>
              </w:rPr>
              <w:t xml:space="preserve"> space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) جلوگیری شود در این قسمت نصب ماشین آلات و رعایت فاصله آنها از دیوار و از یکدیگر به منظور تردد راحت در صورت بروز مشکل و یا سایر موارد باید لحاظ شود.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13D1F" w:rsidRPr="0056080B" w:rsidTr="0090461F">
        <w:tc>
          <w:tcPr>
            <w:tcW w:w="1435" w:type="dxa"/>
            <w:vMerge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13D1F" w:rsidRPr="0056080B" w:rsidRDefault="00013D1F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4- عدم وجود اقلام مازاد ( مانند وسایل تعمیر و نگهداری، ظروف مواد اولیه و ... ) در سالن در حین عملیات تولید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13D1F" w:rsidRPr="0056080B" w:rsidTr="0090461F">
        <w:tc>
          <w:tcPr>
            <w:tcW w:w="1435" w:type="dxa"/>
            <w:vMerge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13D1F" w:rsidRPr="0056080B" w:rsidRDefault="00013D1F" w:rsidP="00013D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5- طراحی و جنس مناسب سطوح در تماس با ماده غذایی به نحوی که صاف و صیقلی و قابل نظافت باشد.(ترجیحاً استینلس استیل)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13D1F" w:rsidRPr="0056080B" w:rsidTr="0090461F">
        <w:tc>
          <w:tcPr>
            <w:tcW w:w="1435" w:type="dxa"/>
            <w:vMerge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13D1F" w:rsidRPr="0056080B" w:rsidRDefault="00013D1F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6- رعایت شرایط ایمنی و بهداشتی و شستشو و  نظافت تجهیزات مورد استفاده در خط تولید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13D1F" w:rsidRPr="0056080B" w:rsidTr="0090461F">
        <w:tc>
          <w:tcPr>
            <w:tcW w:w="1435" w:type="dxa"/>
            <w:vMerge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013D1F" w:rsidRPr="0056080B" w:rsidRDefault="00013D1F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7- استفاده از سطلهای در دار پدالی برای جمع آوری و نگهداری پسماند و ضایعات در سالن و خروج به موقع آن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013D1F" w:rsidRPr="0056080B" w:rsidTr="00DD3F5D">
        <w:trPr>
          <w:trHeight w:val="1181"/>
        </w:trPr>
        <w:tc>
          <w:tcPr>
            <w:tcW w:w="1435" w:type="dxa"/>
            <w:vMerge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rtl/>
              </w:rPr>
            </w:pPr>
          </w:p>
        </w:tc>
        <w:tc>
          <w:tcPr>
            <w:tcW w:w="8120" w:type="dxa"/>
          </w:tcPr>
          <w:p w:rsidR="00013D1F" w:rsidRPr="0056080B" w:rsidRDefault="00013D1F" w:rsidP="00013D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8- مناسب بودن جنس کلیه سینی ها، مخازن ،لوله های انتقال دهنده و سایر ابزار مورد استفاده در تماس با ماده غذایی به نحوی که مقاوم ،فاقد درز و شکاف و قابل نظافت و ضدعفونی کردن باشند. 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013D1F" w:rsidRPr="0056080B" w:rsidRDefault="00013D1F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5B3B6A" w:rsidRPr="0056080B" w:rsidRDefault="00E643E2" w:rsidP="00E643E2">
      <w:pPr>
        <w:rPr>
          <w:rFonts w:cs="B Traffic"/>
          <w:sz w:val="6"/>
          <w:szCs w:val="6"/>
          <w:rtl/>
        </w:rPr>
      </w:pPr>
      <w:r w:rsidRPr="0056080B">
        <w:rPr>
          <w:rFonts w:cs="B Traffic" w:hint="cs"/>
          <w:sz w:val="20"/>
          <w:szCs w:val="20"/>
          <w:rtl/>
        </w:rPr>
        <w:t xml:space="preserve">    </w:t>
      </w:r>
    </w:p>
    <w:p w:rsidR="00013D1F" w:rsidRPr="0056080B" w:rsidRDefault="00013D1F" w:rsidP="00E643E2">
      <w:pPr>
        <w:rPr>
          <w:rFonts w:cs="B Traffic"/>
          <w:sz w:val="6"/>
          <w:szCs w:val="6"/>
          <w:rtl/>
        </w:rPr>
      </w:pPr>
    </w:p>
    <w:p w:rsidR="0019168C" w:rsidRPr="0056080B" w:rsidRDefault="0019168C" w:rsidP="00E643E2">
      <w:pPr>
        <w:rPr>
          <w:rFonts w:cs="B Traffic"/>
          <w:sz w:val="6"/>
          <w:szCs w:val="6"/>
          <w:rtl/>
        </w:rPr>
      </w:pPr>
    </w:p>
    <w:p w:rsidR="0019168C" w:rsidRPr="0056080B" w:rsidRDefault="0019168C" w:rsidP="00E643E2">
      <w:pPr>
        <w:rPr>
          <w:rFonts w:cs="B Traffic"/>
          <w:sz w:val="6"/>
          <w:szCs w:val="6"/>
          <w:rtl/>
        </w:rPr>
      </w:pPr>
    </w:p>
    <w:p w:rsidR="0019168C" w:rsidRPr="0056080B" w:rsidRDefault="0019168C" w:rsidP="00E643E2">
      <w:pPr>
        <w:rPr>
          <w:rFonts w:cs="B Traffic"/>
          <w:sz w:val="6"/>
          <w:szCs w:val="6"/>
          <w:rtl/>
        </w:rPr>
      </w:pPr>
    </w:p>
    <w:p w:rsidR="0019168C" w:rsidRPr="0056080B" w:rsidRDefault="0019168C" w:rsidP="00E643E2">
      <w:pPr>
        <w:rPr>
          <w:rFonts w:cs="B Traffic"/>
          <w:sz w:val="6"/>
          <w:szCs w:val="6"/>
          <w:rtl/>
        </w:rPr>
      </w:pPr>
    </w:p>
    <w:p w:rsidR="005B3B6A" w:rsidRPr="0056080B" w:rsidRDefault="005B3B6A" w:rsidP="009A0E68">
      <w:pPr>
        <w:rPr>
          <w:rFonts w:cs="B Traffic"/>
          <w:sz w:val="6"/>
          <w:szCs w:val="6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5B3B6A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5B3B6A" w:rsidRPr="0056080B" w:rsidTr="0090461F">
        <w:trPr>
          <w:trHeight w:val="390"/>
        </w:trPr>
        <w:tc>
          <w:tcPr>
            <w:tcW w:w="1435" w:type="dxa"/>
            <w:vMerge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5B3B6A" w:rsidRPr="0056080B" w:rsidRDefault="005B3B6A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A690A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DA690A" w:rsidRPr="0056080B" w:rsidRDefault="00DA690A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ادامه قسمتهای تولید و فرآوری</w:t>
            </w:r>
          </w:p>
          <w:p w:rsidR="00DA690A" w:rsidRPr="0056080B" w:rsidRDefault="00DA690A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9- استفاده از سیستم های مناسب و کارآمد گرمایش و سرمایش سالن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41743B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10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رعایت شرایط بهداشتی و رنگ آمیزی سطوح تجهیزات و ماشین آلاتی که در تماس با ماده غذایی هستند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11- رعایت شرایط بهداشتی و عدم وجود جرم و خوردگی در سطوح خارجی و بدنه مخازن و تانکهای مختلف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013D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ایجاد شرایط ایمنی و حفاظتی برای دستگاهها ،تجهیزات،نردبانها و پلکان  های مرتبط در سالن تولید (نظیر: ارت برای دستگاهها ،کف پوش عایق دار برای تابلوهای برق و پانل ها و حفاظت مناسب برای تجهیزات مرتفع )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0461F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نصب علائم و تابلوهای ایمنی و بهداشتی در سالن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786348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14- قابلیت دسترسی آسان به تجهیزات اطفاء حریق و وضعیت سلامت و کارایی تجهیزات اطفاء حریق(پایش دوره ای) 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C164FE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15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قابلیت دسترسی به وسایل حفاظت و بهداشت فردی توسط کارگران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57928">
            <w:pPr>
              <w:spacing w:line="360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16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استفاده از وسایل ایمنی شنوایی برای کارگران در صورت وجود سر وصدا در سالن تولید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DA690A">
        <w:trPr>
          <w:trHeight w:val="309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DA690A" w:rsidRPr="0056080B" w:rsidRDefault="00DA690A" w:rsidP="00C164FE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17- نصب و کالیبراسیو.ن منظم تجهیزات اندازه گیری دما ،رطوبت و فشار در خطوط تولیدی 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rPr>
          <w:trHeight w:val="308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DA690A" w:rsidRPr="0056080B" w:rsidRDefault="00DA690A" w:rsidP="00C164FE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5B3B6A" w:rsidRPr="00DC2B7A" w:rsidRDefault="007754A0" w:rsidP="00DC2B7A">
      <w:pPr>
        <w:rPr>
          <w:rFonts w:cs="B Traffic"/>
          <w:sz w:val="4"/>
          <w:szCs w:val="4"/>
          <w:rtl/>
        </w:rPr>
      </w:pPr>
      <w:r w:rsidRPr="0056080B">
        <w:rPr>
          <w:rFonts w:cs="B Traffic" w:hint="cs"/>
          <w:sz w:val="4"/>
          <w:szCs w:val="4"/>
          <w:rtl/>
        </w:rPr>
        <w:lastRenderedPageBreak/>
        <w:t xml:space="preserve">                                                  </w:t>
      </w:r>
    </w:p>
    <w:p w:rsidR="007754A0" w:rsidRPr="0056080B" w:rsidRDefault="00694DE5" w:rsidP="00F23002">
      <w:pPr>
        <w:rPr>
          <w:rFonts w:cs="B Traffic"/>
          <w:sz w:val="4"/>
          <w:szCs w:val="4"/>
          <w:rtl/>
        </w:rPr>
      </w:pPr>
      <w:r w:rsidRPr="0056080B">
        <w:rPr>
          <w:rFonts w:cs="B Traffic" w:hint="cs"/>
          <w:sz w:val="16"/>
          <w:szCs w:val="16"/>
          <w:rtl/>
        </w:rPr>
        <w:t xml:space="preserve">                                      </w:t>
      </w: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694DE5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694DE5" w:rsidRPr="0056080B" w:rsidTr="0090461F">
        <w:trPr>
          <w:trHeight w:val="390"/>
        </w:trPr>
        <w:tc>
          <w:tcPr>
            <w:tcW w:w="1435" w:type="dxa"/>
            <w:vMerge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694DE5" w:rsidRPr="0056080B" w:rsidRDefault="00694DE5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A690A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DA690A" w:rsidRPr="0056080B" w:rsidRDefault="00DA690A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20: کنترل حشرات و جوندگان</w:t>
            </w:r>
          </w:p>
          <w:p w:rsidR="00DA690A" w:rsidRPr="0056080B" w:rsidRDefault="00DA690A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= 14</w:t>
            </w: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 وجود برنامه کنترل حشرات و جانوران موذی و ایجاد وضعیت مکانی مناسب برای کلیه قسمتهای کارخانه به نحوی که از ورود حشرات و جوندگان موذی جلوگیری شود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اجرای کامل برنامه کنترل حشرات و جوندگان و وجود فرد مسئول انجام آن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تأییدیه های لازم جهت صلاحیت انجام کار ، در صورتی که این برنامه توسط بخش خصوصی انجام می شود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DA690A">
        <w:trPr>
          <w:trHeight w:val="309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تأییدیه مصرف حشره کش ها از مراجع ذیصلاح (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MSDS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)</w:t>
            </w:r>
            <w:r w:rsidR="006A77FC" w:rsidRPr="0056080B">
              <w:rPr>
                <w:rFonts w:cs="B Traffic" w:hint="cs"/>
                <w:noProof/>
                <w:rtl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rPr>
          <w:trHeight w:val="308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694DE5" w:rsidRPr="0056080B" w:rsidTr="0090461F">
        <w:tc>
          <w:tcPr>
            <w:tcW w:w="15120" w:type="dxa"/>
            <w:gridSpan w:val="6"/>
          </w:tcPr>
          <w:p w:rsidR="004365B1" w:rsidRPr="0056080B" w:rsidRDefault="004365B1" w:rsidP="0090461F">
            <w:pPr>
              <w:spacing w:line="360" w:lineRule="auto"/>
              <w:rPr>
                <w:rFonts w:cs="B Traffic"/>
                <w:sz w:val="22"/>
                <w:szCs w:val="22"/>
                <w:rtl/>
              </w:rPr>
            </w:pPr>
          </w:p>
        </w:tc>
      </w:tr>
      <w:tr w:rsidR="00694DE5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694DE5" w:rsidRPr="0056080B" w:rsidRDefault="00C91C51" w:rsidP="0058590B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</w:t>
            </w:r>
            <w:r w:rsidR="0058590B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694DE5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شستشو / ضد عفونی /  نظافت</w:t>
            </w:r>
          </w:p>
          <w:p w:rsidR="00694DE5" w:rsidRPr="0056080B" w:rsidRDefault="00694DE5" w:rsidP="00C164FE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امتیاز = </w:t>
            </w:r>
            <w:r w:rsidR="00C164FE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8120" w:type="dxa"/>
          </w:tcPr>
          <w:p w:rsidR="00694DE5" w:rsidRPr="0056080B" w:rsidRDefault="00694DE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E334F6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برنامه مدون</w:t>
            </w:r>
            <w:r w:rsidR="00C164FE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 کارامد </w:t>
            </w:r>
            <w:r w:rsidR="00E334F6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شستشو و ضدعفونی و </w:t>
            </w:r>
            <w:r w:rsidR="00F23002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پاکیزه سازی</w:t>
            </w:r>
            <w:r w:rsidR="00E334F6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برای هر قسمت</w:t>
            </w:r>
            <w:r w:rsidR="00C164FE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با برنامه زمانبندی مشخص و در دسترس (کنترل دوره ای و کنترل اثربخشی)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C164FE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694DE5" w:rsidRPr="0056080B" w:rsidTr="0090461F">
        <w:tc>
          <w:tcPr>
            <w:tcW w:w="1435" w:type="dxa"/>
            <w:vMerge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694DE5" w:rsidRPr="0056080B" w:rsidRDefault="00694DE5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="00E334F6"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334F6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وجود دستشویی مجهز به صابون مایع ، حوله یکبار مصرف با شیر آب که بدون دخالت دست باز و بسته می شود و سطل زباله پدالی در ورودی هر سالن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4365B1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694DE5" w:rsidRPr="0056080B" w:rsidTr="0090461F">
        <w:tc>
          <w:tcPr>
            <w:tcW w:w="1435" w:type="dxa"/>
            <w:vMerge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694DE5" w:rsidRPr="0056080B" w:rsidRDefault="00694DE5" w:rsidP="00786348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334F6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نصب شیر آب جهت عملیات شستشو و </w:t>
            </w:r>
            <w:r w:rsidR="00786348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پاکیزه سازی</w:t>
            </w:r>
            <w:r w:rsidR="00E334F6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 یا نصب پمپ باد برای نظافت در فواصل مختلف سالن تولید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4365B1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694DE5" w:rsidRPr="0056080B" w:rsidTr="0090461F">
        <w:tc>
          <w:tcPr>
            <w:tcW w:w="1435" w:type="dxa"/>
            <w:vMerge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694DE5" w:rsidRPr="0056080B" w:rsidRDefault="00694DE5" w:rsidP="0090461F">
            <w:pPr>
              <w:jc w:val="both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 </w:t>
            </w:r>
            <w:r w:rsidR="00E334F6"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23002"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نصب وسایل و ابزار شستشو ( جارو ، تی ، برس و شیلنگ ... ) در محل مناسب ( جدا از محیط پاک فرآوری ) به نحوی که ایجاد آلودگی ثانویه ننماید.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4365B1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694DE5" w:rsidRPr="0056080B" w:rsidRDefault="00694DE5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AC63BC" w:rsidRPr="0056080B" w:rsidRDefault="00AC63BC" w:rsidP="009A0E68">
      <w:pPr>
        <w:rPr>
          <w:rFonts w:cs="B Traffic"/>
          <w:sz w:val="4"/>
          <w:szCs w:val="4"/>
          <w:rtl/>
        </w:rPr>
      </w:pPr>
      <w:r w:rsidRPr="0056080B">
        <w:rPr>
          <w:rFonts w:cs="B Traffic" w:hint="cs"/>
          <w:sz w:val="4"/>
          <w:szCs w:val="4"/>
          <w:rtl/>
        </w:rPr>
        <w:t xml:space="preserve">                    </w:t>
      </w:r>
    </w:p>
    <w:p w:rsidR="0019168C" w:rsidRPr="0056080B" w:rsidRDefault="0019168C" w:rsidP="009A0E68">
      <w:pPr>
        <w:rPr>
          <w:rFonts w:cs="B Traffic"/>
          <w:sz w:val="4"/>
          <w:szCs w:val="4"/>
          <w:rtl/>
        </w:rPr>
      </w:pPr>
    </w:p>
    <w:p w:rsidR="0019168C" w:rsidRPr="0056080B" w:rsidRDefault="0019168C" w:rsidP="009A0E68">
      <w:pPr>
        <w:rPr>
          <w:rFonts w:cs="B Traffic"/>
          <w:sz w:val="4"/>
          <w:szCs w:val="4"/>
          <w:rtl/>
        </w:rPr>
      </w:pPr>
    </w:p>
    <w:p w:rsidR="00571A4A" w:rsidRPr="0056080B" w:rsidRDefault="00571A4A" w:rsidP="009A0E68">
      <w:pPr>
        <w:rPr>
          <w:rFonts w:cs="B Traffic"/>
          <w:sz w:val="20"/>
          <w:szCs w:val="20"/>
          <w:rtl/>
        </w:rPr>
      </w:pPr>
    </w:p>
    <w:p w:rsidR="00694DE5" w:rsidRPr="0056080B" w:rsidRDefault="00AC63BC" w:rsidP="009A0E68">
      <w:pPr>
        <w:rPr>
          <w:rFonts w:cs="B Traffic"/>
          <w:sz w:val="12"/>
          <w:szCs w:val="12"/>
          <w:rtl/>
        </w:rPr>
      </w:pPr>
      <w:r w:rsidRPr="0056080B">
        <w:rPr>
          <w:rFonts w:cs="B Traffic" w:hint="cs"/>
          <w:sz w:val="20"/>
          <w:szCs w:val="20"/>
          <w:rtl/>
        </w:rPr>
        <w:lastRenderedPageBreak/>
        <w:t xml:space="preserve">   </w:t>
      </w: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AC63BC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AC63BC" w:rsidRPr="0056080B" w:rsidTr="0090461F">
        <w:trPr>
          <w:trHeight w:val="390"/>
        </w:trPr>
        <w:tc>
          <w:tcPr>
            <w:tcW w:w="1435" w:type="dxa"/>
            <w:vMerge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AC63BC" w:rsidRPr="0056080B" w:rsidRDefault="00AC63BC" w:rsidP="0090461F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A690A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DA690A" w:rsidRPr="0056080B" w:rsidRDefault="00DA690A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D41795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فضای مناسب برای شستشو و ضدعفونی وسایل و تجهیزات در خارج از محل نصب</w:t>
            </w:r>
          </w:p>
          <w:p w:rsidR="00DA690A" w:rsidRPr="0056080B" w:rsidRDefault="00DA690A" w:rsidP="00D41795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( 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COP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)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D41795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D41795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D41795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D41795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  <w:shd w:val="clear" w:color="auto" w:fill="auto"/>
            <w:textDirection w:val="btLr"/>
          </w:tcPr>
          <w:p w:rsidR="00DA690A" w:rsidRPr="0056080B" w:rsidRDefault="00DA690A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6-  وجود امکانات آب گرم و سرد ، بخار تحت فشار و باد ( در صورت نیاز ) برای شستشو و نظافت سالن ها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مجوزهای لازم بهداشتی برای مواد پاک کننده و ضد عفونی کننده (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MSDS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)</w:t>
            </w:r>
            <w:r w:rsidR="006A77FC" w:rsidRPr="0056080B">
              <w:rPr>
                <w:rFonts w:cs="B Traffic" w:hint="cs"/>
                <w:noProof/>
                <w:rtl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A690A" w:rsidRPr="0056080B" w:rsidTr="00DA690A">
        <w:trPr>
          <w:trHeight w:val="309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8- وجود مسئول عملیات نظافت ، شستشو و ضد عفونی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A690A" w:rsidRPr="0056080B" w:rsidTr="0090461F">
        <w:trPr>
          <w:trHeight w:val="308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AC63BC" w:rsidRPr="0056080B" w:rsidTr="0090461F">
        <w:tc>
          <w:tcPr>
            <w:tcW w:w="15120" w:type="dxa"/>
            <w:gridSpan w:val="6"/>
          </w:tcPr>
          <w:p w:rsidR="00AC63BC" w:rsidRPr="0056080B" w:rsidRDefault="00AC63BC" w:rsidP="0090461F">
            <w:pPr>
              <w:spacing w:line="360" w:lineRule="auto"/>
              <w:rPr>
                <w:rFonts w:cs="B Traffic"/>
                <w:sz w:val="6"/>
                <w:szCs w:val="6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 w:val="restart"/>
            <w:shd w:val="clear" w:color="auto" w:fill="auto"/>
            <w:textDirection w:val="btLr"/>
          </w:tcPr>
          <w:p w:rsidR="00DA690A" w:rsidRPr="0056080B" w:rsidRDefault="00DA690A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22: تعمیر و نگهداری</w:t>
            </w:r>
          </w:p>
          <w:p w:rsidR="00DA690A" w:rsidRPr="0056080B" w:rsidRDefault="00DA690A" w:rsidP="00C164FE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 = 11</w:t>
            </w: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برنامه مدون وکارامد  تعمیر و نگهداری و ثبت گزارش مربوطه (از نظر کاهش میزان توقف های تولید و تعمیرات حین تولید)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A690A" w:rsidRPr="0056080B" w:rsidTr="0090461F"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شماره گذاری و یا شناسایی کلیه تجهیزات / ماشین آلات / دستگاههای آزمایشگاهی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A690A" w:rsidRPr="0056080B" w:rsidTr="00DA690A">
        <w:trPr>
          <w:trHeight w:val="309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56080B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وجود مسئول انجام و پیگیری برنامه تعمیر و نگهداری ( به صورت درون یا برون سازمانی )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A690A" w:rsidRPr="0056080B" w:rsidTr="0090461F">
        <w:trPr>
          <w:trHeight w:val="308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DA690A" w:rsidRPr="0056080B" w:rsidRDefault="00DA690A" w:rsidP="0090461F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C91C51" w:rsidRPr="0056080B" w:rsidTr="006C1D39">
        <w:tc>
          <w:tcPr>
            <w:tcW w:w="15120" w:type="dxa"/>
            <w:gridSpan w:val="6"/>
            <w:tcBorders>
              <w:left w:val="nil"/>
              <w:right w:val="nil"/>
            </w:tcBorders>
          </w:tcPr>
          <w:p w:rsidR="00C164FE" w:rsidRPr="0056080B" w:rsidRDefault="00C164FE" w:rsidP="0090461F">
            <w:pPr>
              <w:spacing w:line="360" w:lineRule="auto"/>
              <w:rPr>
                <w:rFonts w:cs="B Traffic"/>
                <w:sz w:val="6"/>
                <w:szCs w:val="6"/>
                <w:rtl/>
              </w:rPr>
            </w:pPr>
          </w:p>
        </w:tc>
      </w:tr>
      <w:tr w:rsidR="00DA690A" w:rsidRPr="0056080B" w:rsidTr="00DA690A">
        <w:tc>
          <w:tcPr>
            <w:tcW w:w="1435" w:type="dxa"/>
            <w:vMerge w:val="restart"/>
            <w:textDirection w:val="btLr"/>
          </w:tcPr>
          <w:p w:rsidR="00DA690A" w:rsidRPr="0056080B" w:rsidRDefault="00DA690A" w:rsidP="00DA690A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23:شرایط مسئول فنی</w:t>
            </w:r>
          </w:p>
          <w:p w:rsidR="00DA690A" w:rsidRPr="0056080B" w:rsidRDefault="00DA690A" w:rsidP="00DA690A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امتیاز=30</w:t>
            </w:r>
          </w:p>
        </w:tc>
        <w:tc>
          <w:tcPr>
            <w:tcW w:w="8120" w:type="dxa"/>
          </w:tcPr>
          <w:p w:rsidR="00DA690A" w:rsidRPr="0056080B" w:rsidRDefault="00DA690A" w:rsidP="0090461F">
            <w:pPr>
              <w:numPr>
                <w:ilvl w:val="0"/>
                <w:numId w:val="4"/>
              </w:num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در نظر گرفتن مسئول فنی برای خطوط تولیدی متفاوت،در صورت تنوع تولید و یا شیفت کاری مجزا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DA690A">
        <w:trPr>
          <w:trHeight w:val="309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DA690A" w:rsidRPr="0056080B" w:rsidRDefault="00DA690A" w:rsidP="0090461F">
            <w:pPr>
              <w:numPr>
                <w:ilvl w:val="0"/>
                <w:numId w:val="4"/>
              </w:num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ارتقاء سطح دانش مسئول فنی از طریق آموزشهای تخصصی و بازآموزی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90461F">
        <w:trPr>
          <w:trHeight w:val="308"/>
        </w:trPr>
        <w:tc>
          <w:tcPr>
            <w:tcW w:w="1435" w:type="dxa"/>
            <w:vMerge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DA690A" w:rsidRPr="0056080B" w:rsidRDefault="00DA690A" w:rsidP="0090461F">
            <w:pPr>
              <w:numPr>
                <w:ilvl w:val="0"/>
                <w:numId w:val="4"/>
              </w:num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A690A" w:rsidRPr="0056080B" w:rsidRDefault="00DA690A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1800CD" w:rsidRPr="0056080B" w:rsidRDefault="001800CD" w:rsidP="009A0E68">
      <w:pPr>
        <w:rPr>
          <w:rFonts w:cs="B Traffic"/>
          <w:sz w:val="4"/>
          <w:szCs w:val="4"/>
        </w:rPr>
      </w:pPr>
    </w:p>
    <w:p w:rsidR="001800CD" w:rsidRPr="0056080B" w:rsidRDefault="001800CD" w:rsidP="009A0E68">
      <w:pPr>
        <w:rPr>
          <w:rFonts w:cs="B Traffic"/>
          <w:sz w:val="4"/>
          <w:szCs w:val="4"/>
        </w:rPr>
      </w:pPr>
    </w:p>
    <w:p w:rsidR="001800CD" w:rsidRPr="0056080B" w:rsidRDefault="001800CD" w:rsidP="009A0E68">
      <w:pPr>
        <w:rPr>
          <w:rFonts w:cs="B Traffic"/>
          <w:sz w:val="4"/>
          <w:szCs w:val="4"/>
        </w:rPr>
      </w:pPr>
    </w:p>
    <w:p w:rsidR="001800CD" w:rsidRPr="0056080B" w:rsidRDefault="001800CD" w:rsidP="009A0E68">
      <w:pPr>
        <w:rPr>
          <w:rFonts w:cs="B Traffic"/>
          <w:sz w:val="4"/>
          <w:szCs w:val="4"/>
          <w:rtl/>
        </w:rPr>
      </w:pPr>
    </w:p>
    <w:p w:rsidR="001800CD" w:rsidRPr="0056080B" w:rsidRDefault="001800CD" w:rsidP="001800CD">
      <w:pPr>
        <w:rPr>
          <w:rFonts w:cs="B Traffic"/>
          <w:sz w:val="8"/>
          <w:szCs w:val="8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7986"/>
        <w:gridCol w:w="1068"/>
        <w:gridCol w:w="1068"/>
        <w:gridCol w:w="1068"/>
        <w:gridCol w:w="2307"/>
      </w:tblGrid>
      <w:tr w:rsidR="001800CD" w:rsidRPr="0056080B" w:rsidTr="00DA690A">
        <w:trPr>
          <w:trHeight w:val="390"/>
        </w:trPr>
        <w:tc>
          <w:tcPr>
            <w:tcW w:w="1623" w:type="dxa"/>
            <w:vMerge w:val="restart"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6" w:type="dxa"/>
            <w:vMerge w:val="restart"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11" w:type="dxa"/>
            <w:gridSpan w:val="4"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1800CD" w:rsidRPr="0056080B" w:rsidTr="00DA690A">
        <w:trPr>
          <w:trHeight w:val="390"/>
        </w:trPr>
        <w:tc>
          <w:tcPr>
            <w:tcW w:w="1623" w:type="dxa"/>
            <w:vMerge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6" w:type="dxa"/>
            <w:vMerge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68" w:type="dxa"/>
            <w:shd w:val="clear" w:color="auto" w:fill="auto"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68" w:type="dxa"/>
            <w:shd w:val="clear" w:color="auto" w:fill="auto"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07" w:type="dxa"/>
            <w:shd w:val="clear" w:color="auto" w:fill="auto"/>
          </w:tcPr>
          <w:p w:rsidR="001800CD" w:rsidRPr="0056080B" w:rsidRDefault="001800CD" w:rsidP="001800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A690A" w:rsidRPr="0056080B" w:rsidTr="00DA690A">
        <w:trPr>
          <w:trHeight w:val="421"/>
        </w:trPr>
        <w:tc>
          <w:tcPr>
            <w:tcW w:w="1623" w:type="dxa"/>
            <w:vMerge w:val="restart"/>
            <w:shd w:val="clear" w:color="auto" w:fill="auto"/>
            <w:textDirection w:val="btLr"/>
          </w:tcPr>
          <w:p w:rsidR="00DA690A" w:rsidRPr="0056080B" w:rsidRDefault="00DA690A" w:rsidP="00DA690A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24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: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برچسب گذاری</w:t>
            </w:r>
          </w:p>
          <w:p w:rsidR="00DA690A" w:rsidRPr="0056080B" w:rsidRDefault="00DA690A" w:rsidP="001800CD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امتیاز=10</w:t>
            </w:r>
          </w:p>
        </w:tc>
        <w:tc>
          <w:tcPr>
            <w:tcW w:w="7986" w:type="dxa"/>
            <w:vMerge w:val="restart"/>
          </w:tcPr>
          <w:p w:rsidR="00DA690A" w:rsidRPr="0056080B" w:rsidRDefault="00DA690A" w:rsidP="001800CD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 رعایت ضوابط بر چسب گذاری وزارت بهداشت و مستندات مربوطه و رعایت مفاد ماده 11 قانون مواد خوراکی ،آشامیدنی ،آرایشی و بهداشتی و دستورالعملهای مربوطه </w:t>
            </w:r>
          </w:p>
        </w:tc>
        <w:tc>
          <w:tcPr>
            <w:tcW w:w="1068" w:type="dxa"/>
            <w:shd w:val="clear" w:color="auto" w:fill="auto"/>
          </w:tcPr>
          <w:p w:rsidR="00DA690A" w:rsidRPr="0056080B" w:rsidRDefault="007F1CF1" w:rsidP="001800CD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68" w:type="dxa"/>
            <w:shd w:val="clear" w:color="auto" w:fill="auto"/>
          </w:tcPr>
          <w:p w:rsidR="00DA690A" w:rsidRPr="0056080B" w:rsidRDefault="00DA690A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DA690A" w:rsidRPr="0056080B" w:rsidRDefault="00DA690A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vMerge w:val="restart"/>
            <w:shd w:val="clear" w:color="auto" w:fill="auto"/>
          </w:tcPr>
          <w:p w:rsidR="00DA690A" w:rsidRPr="0056080B" w:rsidRDefault="00DA690A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A690A" w:rsidRPr="0056080B" w:rsidTr="00DA690A">
        <w:trPr>
          <w:trHeight w:val="1019"/>
        </w:trPr>
        <w:tc>
          <w:tcPr>
            <w:tcW w:w="1623" w:type="dxa"/>
            <w:vMerge/>
            <w:shd w:val="clear" w:color="auto" w:fill="auto"/>
            <w:textDirection w:val="btLr"/>
          </w:tcPr>
          <w:p w:rsidR="00DA690A" w:rsidRPr="0056080B" w:rsidRDefault="00DA690A" w:rsidP="00DA690A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6" w:type="dxa"/>
            <w:vMerge/>
          </w:tcPr>
          <w:p w:rsidR="00DA690A" w:rsidRPr="0056080B" w:rsidRDefault="00DA690A" w:rsidP="001800CD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DA690A" w:rsidRPr="0056080B" w:rsidRDefault="00DA690A" w:rsidP="001800CD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68" w:type="dxa"/>
            <w:shd w:val="clear" w:color="auto" w:fill="auto"/>
          </w:tcPr>
          <w:p w:rsidR="00DA690A" w:rsidRPr="0056080B" w:rsidRDefault="00DA690A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DA690A" w:rsidRPr="0056080B" w:rsidRDefault="00DA690A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vMerge/>
            <w:shd w:val="clear" w:color="auto" w:fill="auto"/>
          </w:tcPr>
          <w:p w:rsidR="00DA690A" w:rsidRPr="0056080B" w:rsidRDefault="00DA690A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44441" w:rsidRPr="0056080B" w:rsidTr="00D44441">
        <w:trPr>
          <w:trHeight w:val="185"/>
        </w:trPr>
        <w:tc>
          <w:tcPr>
            <w:tcW w:w="15120" w:type="dxa"/>
            <w:gridSpan w:val="6"/>
          </w:tcPr>
          <w:p w:rsidR="00D44441" w:rsidRPr="0056080B" w:rsidRDefault="00D44441" w:rsidP="001800CD">
            <w:pPr>
              <w:spacing w:line="360" w:lineRule="auto"/>
              <w:rPr>
                <w:rFonts w:cs="B Traffic"/>
                <w:sz w:val="12"/>
                <w:szCs w:val="12"/>
                <w:rtl/>
              </w:rPr>
            </w:pPr>
          </w:p>
        </w:tc>
      </w:tr>
      <w:tr w:rsidR="00F37E67" w:rsidRPr="0056080B" w:rsidTr="00F37E67">
        <w:trPr>
          <w:trHeight w:val="2036"/>
        </w:trPr>
        <w:tc>
          <w:tcPr>
            <w:tcW w:w="1623" w:type="dxa"/>
            <w:vMerge w:val="restart"/>
            <w:textDirection w:val="btLr"/>
            <w:vAlign w:val="center"/>
          </w:tcPr>
          <w:p w:rsidR="00F37E67" w:rsidRPr="0056080B" w:rsidRDefault="00F37E67" w:rsidP="00D44441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25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: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شناسایی و ردیابی</w:t>
            </w:r>
          </w:p>
          <w:p w:rsidR="00F37E67" w:rsidRPr="0056080B" w:rsidRDefault="00F37E67" w:rsidP="001800CD">
            <w:pPr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F37E67" w:rsidRPr="0056080B" w:rsidRDefault="00F37E67" w:rsidP="001800CD">
            <w:pPr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امتیاز=30</w:t>
            </w:r>
          </w:p>
        </w:tc>
        <w:tc>
          <w:tcPr>
            <w:tcW w:w="7986" w:type="dxa"/>
          </w:tcPr>
          <w:p w:rsidR="00F37E67" w:rsidRPr="0056080B" w:rsidRDefault="00F37E67" w:rsidP="001800CD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1-امکان ردیابی محصول تولید شده تا ماده اولیه در سطوح زیر :</w:t>
            </w:r>
          </w:p>
          <w:p w:rsidR="00F37E67" w:rsidRPr="0056080B" w:rsidRDefault="00F37E67" w:rsidP="00F37E67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F37E67" w:rsidRPr="0056080B" w:rsidRDefault="00F37E67" w:rsidP="00F37E67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الف-امکان ردیابی محصول تا سطح عرضه عمده فروشی </w:t>
            </w:r>
          </w:p>
          <w:p w:rsidR="00F37E67" w:rsidRPr="0056080B" w:rsidRDefault="00F37E67" w:rsidP="001800CD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F37E67" w:rsidRPr="0056080B" w:rsidRDefault="00F37E67" w:rsidP="00F37E67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ب-امکان ردیابی محصول تا سطح عرضه خرده فروشی </w:t>
            </w:r>
          </w:p>
          <w:p w:rsidR="00F37E67" w:rsidRPr="0056080B" w:rsidRDefault="00F37E67" w:rsidP="00F37E67">
            <w:pPr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F37E6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F37E67" w:rsidRPr="0056080B" w:rsidRDefault="00F37E67" w:rsidP="00F37E6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F37E67" w:rsidRPr="0056080B" w:rsidRDefault="00F37E67" w:rsidP="00F37E6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7</w:t>
            </w:r>
          </w:p>
          <w:p w:rsidR="00F37E67" w:rsidRPr="0056080B" w:rsidRDefault="00F37E67" w:rsidP="00F37E6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F37E67" w:rsidRPr="0056080B" w:rsidRDefault="00F37E67" w:rsidP="00F37E6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13</w:t>
            </w:r>
          </w:p>
          <w:p w:rsidR="00F37E67" w:rsidRPr="0056080B" w:rsidRDefault="00F37E67" w:rsidP="00F37E67">
            <w:pPr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F37E67">
        <w:trPr>
          <w:trHeight w:val="496"/>
        </w:trPr>
        <w:tc>
          <w:tcPr>
            <w:tcW w:w="1623" w:type="dxa"/>
            <w:vMerge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6" w:type="dxa"/>
            <w:vMerge w:val="restart"/>
          </w:tcPr>
          <w:p w:rsidR="00F37E67" w:rsidRPr="0056080B" w:rsidRDefault="00F37E67" w:rsidP="001800CD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2-ثبت و نگهداری سوابق مربوطه </w:t>
            </w: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vMerge w:val="restart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A690A">
        <w:trPr>
          <w:trHeight w:val="495"/>
        </w:trPr>
        <w:tc>
          <w:tcPr>
            <w:tcW w:w="1623" w:type="dxa"/>
            <w:vMerge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6" w:type="dxa"/>
            <w:vMerge/>
          </w:tcPr>
          <w:p w:rsidR="00F37E67" w:rsidRPr="0056080B" w:rsidRDefault="00F37E67" w:rsidP="001800CD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vMerge/>
            <w:shd w:val="clear" w:color="auto" w:fill="auto"/>
          </w:tcPr>
          <w:p w:rsidR="00F37E67" w:rsidRPr="0056080B" w:rsidRDefault="00F37E67" w:rsidP="001800CD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C164FE" w:rsidRPr="0056080B" w:rsidRDefault="00C164FE" w:rsidP="009A0E68">
      <w:pPr>
        <w:rPr>
          <w:rFonts w:cs="B Traffic"/>
          <w:sz w:val="4"/>
          <w:szCs w:val="4"/>
          <w:rtl/>
        </w:rPr>
      </w:pPr>
    </w:p>
    <w:p w:rsidR="00C164FE" w:rsidRPr="0056080B" w:rsidRDefault="00C164FE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  <w:rtl/>
        </w:rPr>
      </w:pPr>
    </w:p>
    <w:p w:rsidR="00DD5766" w:rsidRPr="0056080B" w:rsidRDefault="00DD5766" w:rsidP="009A0E68">
      <w:pPr>
        <w:rPr>
          <w:rFonts w:cs="B Traffic"/>
          <w:sz w:val="4"/>
          <w:szCs w:val="4"/>
          <w:rtl/>
        </w:rPr>
      </w:pPr>
    </w:p>
    <w:p w:rsidR="00DD5766" w:rsidRPr="0056080B" w:rsidRDefault="00DD5766" w:rsidP="009A0E68">
      <w:pPr>
        <w:rPr>
          <w:rFonts w:cs="B Traffic"/>
          <w:sz w:val="4"/>
          <w:szCs w:val="4"/>
          <w:rtl/>
        </w:rPr>
      </w:pPr>
    </w:p>
    <w:p w:rsidR="00DD5766" w:rsidRPr="0056080B" w:rsidRDefault="00DD5766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D44441">
      <w:pPr>
        <w:rPr>
          <w:rFonts w:cs="B Traffic"/>
          <w:sz w:val="8"/>
          <w:szCs w:val="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D44441" w:rsidRPr="0056080B" w:rsidTr="00DB1B0B">
        <w:trPr>
          <w:trHeight w:val="390"/>
        </w:trPr>
        <w:tc>
          <w:tcPr>
            <w:tcW w:w="1435" w:type="dxa"/>
            <w:vMerge w:val="restart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5" w:type="dxa"/>
            <w:gridSpan w:val="4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D44441" w:rsidRPr="0056080B" w:rsidTr="00DB1B0B">
        <w:trPr>
          <w:trHeight w:val="390"/>
        </w:trPr>
        <w:tc>
          <w:tcPr>
            <w:tcW w:w="1435" w:type="dxa"/>
            <w:vMerge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F37E67" w:rsidRPr="0056080B" w:rsidTr="00D41795">
        <w:trPr>
          <w:trHeight w:val="2419"/>
        </w:trPr>
        <w:tc>
          <w:tcPr>
            <w:tcW w:w="1435" w:type="dxa"/>
            <w:vMerge w:val="restart"/>
            <w:shd w:val="clear" w:color="auto" w:fill="auto"/>
            <w:textDirection w:val="btLr"/>
          </w:tcPr>
          <w:p w:rsidR="00F37E67" w:rsidRPr="0056080B" w:rsidRDefault="00F37E67" w:rsidP="00D44441">
            <w:pPr>
              <w:spacing w:line="360" w:lineRule="auto"/>
              <w:ind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26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: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شکایت مشتری</w:t>
            </w:r>
          </w:p>
          <w:p w:rsidR="00F37E67" w:rsidRPr="0056080B" w:rsidRDefault="00F37E67" w:rsidP="00D44441">
            <w:pPr>
              <w:spacing w:line="360" w:lineRule="auto"/>
              <w:ind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امتیاز=20</w:t>
            </w:r>
          </w:p>
        </w:tc>
        <w:tc>
          <w:tcPr>
            <w:tcW w:w="8120" w:type="dxa"/>
            <w:vMerge w:val="restart"/>
          </w:tcPr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1-وجود برنامه مدون رسیدگی به شکایات به شرح ذیل:</w:t>
            </w:r>
          </w:p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الف-اخذ و ثبت شکایت مصرف کننده (5 )</w:t>
            </w:r>
          </w:p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ب-رسیدگی و پیگیری شکایت و اعلام نتیجه به مشتری و حفظ سوابق مربوطه (5 ) </w:t>
            </w:r>
          </w:p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ج-بررسی مشکل و رفع نواقص مربو ط به مورد شکایتی در تمامی مراحل زنجیره مواد غذایی (10 ) </w:t>
            </w:r>
          </w:p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F37E67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2761">
        <w:trPr>
          <w:trHeight w:val="512"/>
        </w:trPr>
        <w:tc>
          <w:tcPr>
            <w:tcW w:w="1435" w:type="dxa"/>
            <w:vMerge/>
            <w:shd w:val="clear" w:color="auto" w:fill="auto"/>
            <w:textDirection w:val="btLr"/>
          </w:tcPr>
          <w:p w:rsidR="00F37E67" w:rsidRPr="0056080B" w:rsidRDefault="00F37E67" w:rsidP="00D44441">
            <w:pPr>
              <w:spacing w:line="360" w:lineRule="auto"/>
              <w:ind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44441" w:rsidRPr="0056080B" w:rsidTr="00D44441">
        <w:trPr>
          <w:trHeight w:val="174"/>
        </w:trPr>
        <w:tc>
          <w:tcPr>
            <w:tcW w:w="15120" w:type="dxa"/>
            <w:gridSpan w:val="6"/>
          </w:tcPr>
          <w:p w:rsidR="00D44441" w:rsidRPr="0056080B" w:rsidRDefault="00D44441" w:rsidP="00DB1B0B">
            <w:pPr>
              <w:spacing w:line="360" w:lineRule="auto"/>
              <w:rPr>
                <w:rFonts w:cs="B Traffic"/>
                <w:sz w:val="12"/>
                <w:szCs w:val="12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 w:val="restart"/>
            <w:textDirection w:val="btLr"/>
          </w:tcPr>
          <w:p w:rsidR="00F37E67" w:rsidRPr="0056080B" w:rsidRDefault="00F37E67" w:rsidP="00D44441">
            <w:pPr>
              <w:bidi w:val="0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27:فراخوان</w:t>
            </w:r>
          </w:p>
          <w:p w:rsidR="00F37E67" w:rsidRPr="0056080B" w:rsidRDefault="00F37E67" w:rsidP="00D44441">
            <w:pPr>
              <w:bidi w:val="0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امتیاز=20</w:t>
            </w: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1-وجود دستورالعمل برای فراخوان محصول در سطوح مختلف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2-امکان جمع اوری محصول بر اساس شماره سری ساخت یا تاریخ تولید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F37E67">
        <w:trPr>
          <w:trHeight w:val="309"/>
        </w:trPr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3-ثبت و نگهداری سوابق مربوطه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rPr>
          <w:trHeight w:val="308"/>
        </w:trPr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D44441" w:rsidRPr="0056080B" w:rsidRDefault="00D44441" w:rsidP="00D44441">
      <w:pPr>
        <w:tabs>
          <w:tab w:val="right" w:pos="646"/>
          <w:tab w:val="left" w:pos="3756"/>
        </w:tabs>
        <w:ind w:left="720"/>
        <w:rPr>
          <w:rFonts w:cs="B Traffic"/>
          <w:rtl/>
        </w:rPr>
      </w:pPr>
    </w:p>
    <w:p w:rsidR="00D44441" w:rsidRPr="0056080B" w:rsidRDefault="00D44441" w:rsidP="009A0E68">
      <w:pPr>
        <w:rPr>
          <w:rFonts w:cs="B Traffic"/>
          <w:sz w:val="4"/>
          <w:szCs w:val="4"/>
        </w:rPr>
      </w:pPr>
    </w:p>
    <w:p w:rsidR="00D44441" w:rsidRPr="0056080B" w:rsidRDefault="00D44441" w:rsidP="009A0E68">
      <w:pPr>
        <w:rPr>
          <w:rFonts w:cs="B Traffic"/>
          <w:sz w:val="4"/>
          <w:szCs w:val="4"/>
          <w:rtl/>
        </w:rPr>
      </w:pPr>
    </w:p>
    <w:p w:rsidR="00D44441" w:rsidRPr="0056080B" w:rsidRDefault="00D44441" w:rsidP="009A0E68">
      <w:pPr>
        <w:rPr>
          <w:rFonts w:cs="B Traffic"/>
          <w:sz w:val="4"/>
          <w:szCs w:val="4"/>
          <w:rtl/>
        </w:rPr>
      </w:pPr>
    </w:p>
    <w:p w:rsidR="00D44441" w:rsidRPr="0056080B" w:rsidRDefault="00D44441" w:rsidP="009A0E68">
      <w:pPr>
        <w:rPr>
          <w:rFonts w:cs="B Traffic"/>
          <w:sz w:val="4"/>
          <w:szCs w:val="4"/>
          <w:rtl/>
        </w:rPr>
      </w:pPr>
    </w:p>
    <w:p w:rsidR="00D44441" w:rsidRPr="0056080B" w:rsidRDefault="00D44441" w:rsidP="009A0E68">
      <w:pPr>
        <w:rPr>
          <w:rFonts w:cs="B Traffic"/>
          <w:sz w:val="14"/>
          <w:szCs w:val="14"/>
          <w:rtl/>
        </w:rPr>
      </w:pPr>
    </w:p>
    <w:p w:rsidR="00D44441" w:rsidRPr="0056080B" w:rsidRDefault="00D44441" w:rsidP="00D44441">
      <w:pPr>
        <w:rPr>
          <w:rFonts w:cs="B Traffic"/>
          <w:sz w:val="8"/>
          <w:szCs w:val="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D44441" w:rsidRPr="0056080B" w:rsidTr="00DB1B0B">
        <w:trPr>
          <w:trHeight w:val="390"/>
        </w:trPr>
        <w:tc>
          <w:tcPr>
            <w:tcW w:w="1435" w:type="dxa"/>
            <w:vMerge w:val="restart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مورد ممیزی</w:t>
            </w:r>
          </w:p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D44441" w:rsidRPr="0056080B" w:rsidTr="00DB1B0B">
        <w:trPr>
          <w:trHeight w:val="390"/>
        </w:trPr>
        <w:tc>
          <w:tcPr>
            <w:tcW w:w="1435" w:type="dxa"/>
            <w:vMerge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F37E67" w:rsidRPr="0056080B" w:rsidTr="00DB1B0B">
        <w:tc>
          <w:tcPr>
            <w:tcW w:w="1435" w:type="dxa"/>
            <w:vMerge w:val="restart"/>
            <w:textDirection w:val="btLr"/>
          </w:tcPr>
          <w:p w:rsidR="00F37E67" w:rsidRPr="0056080B" w:rsidRDefault="00F37E67" w:rsidP="00D44441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28:شناسایی خطر و پایش</w:t>
            </w:r>
          </w:p>
          <w:p w:rsidR="00F37E67" w:rsidRPr="0056080B" w:rsidRDefault="00F37E67" w:rsidP="00DB1B0B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امتیاز=47</w:t>
            </w: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1-شناسایی عوامل خطرزای مهم شیمیایی ،بیولوژیکی و فیزیکی در هر مرحله از فرایند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  <w:textDirection w:val="btLr"/>
          </w:tcPr>
          <w:p w:rsidR="00F37E67" w:rsidRPr="0056080B" w:rsidRDefault="00F37E67" w:rsidP="00DB1B0B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2-ارزیابی عوامل خطرزا با توجه به اهمیت آن ها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3-کفایت اقدامات کنترلی در نظر گرفته شده جهت کاهش یا حذف خطر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4-شناسایی و تعیین نقاط کنترل بحرانی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5-تعیین حدود بحرانی با توجه به مدارک و مراجع علمی معتبر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6-تعیین روش مناسب پایش نقاط کنترل بحرانی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7-وجود دستورالعمل پایش نقاط کنترل بحرانی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8-تعیین اقدامات اصلاحی برای هر نقطه کنترل بحرانی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9-وجود دستورالعمل ممیزی داخلی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F37E67" w:rsidRPr="0056080B" w:rsidRDefault="00F37E67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10-ثبت و نگهداری سوابق مربوطه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F37E67">
        <w:trPr>
          <w:trHeight w:val="309"/>
        </w:trPr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11-وجود دستورالعمل کنترل سوابق 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1B0B">
        <w:trPr>
          <w:trHeight w:val="308"/>
        </w:trPr>
        <w:tc>
          <w:tcPr>
            <w:tcW w:w="1435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D44441" w:rsidRPr="0056080B" w:rsidRDefault="00D44441" w:rsidP="009A0E68">
      <w:pPr>
        <w:rPr>
          <w:rFonts w:cs="B Traffic"/>
          <w:rtl/>
        </w:rPr>
      </w:pPr>
    </w:p>
    <w:p w:rsidR="00D44441" w:rsidRPr="0056080B" w:rsidRDefault="00D44441" w:rsidP="009A0E68">
      <w:pPr>
        <w:rPr>
          <w:rFonts w:cs="B Traffic"/>
          <w:sz w:val="4"/>
          <w:szCs w:val="4"/>
          <w:rtl/>
        </w:rPr>
      </w:pPr>
    </w:p>
    <w:p w:rsidR="00D44441" w:rsidRDefault="00D44441" w:rsidP="009A0E68">
      <w:pPr>
        <w:rPr>
          <w:rFonts w:cs="B Traffic"/>
          <w:sz w:val="4"/>
          <w:szCs w:val="4"/>
          <w:rtl/>
        </w:rPr>
      </w:pPr>
    </w:p>
    <w:p w:rsidR="00BF1EF9" w:rsidRDefault="00BF1EF9" w:rsidP="009A0E68">
      <w:pPr>
        <w:rPr>
          <w:rFonts w:cs="B Traffic"/>
          <w:sz w:val="4"/>
          <w:szCs w:val="4"/>
          <w:rtl/>
        </w:rPr>
      </w:pPr>
    </w:p>
    <w:p w:rsidR="00BF1EF9" w:rsidRDefault="00BF1EF9" w:rsidP="009A0E68">
      <w:pPr>
        <w:rPr>
          <w:rFonts w:cs="B Traffic"/>
          <w:sz w:val="4"/>
          <w:szCs w:val="4"/>
          <w:rtl/>
        </w:rPr>
      </w:pPr>
    </w:p>
    <w:p w:rsidR="00BF1EF9" w:rsidRDefault="00BF1EF9" w:rsidP="009A0E68">
      <w:pPr>
        <w:rPr>
          <w:rFonts w:cs="B Traffic"/>
          <w:sz w:val="4"/>
          <w:szCs w:val="4"/>
          <w:rtl/>
        </w:rPr>
      </w:pPr>
    </w:p>
    <w:p w:rsidR="00BF1EF9" w:rsidRDefault="00BF1EF9" w:rsidP="009A0E68">
      <w:pPr>
        <w:rPr>
          <w:rFonts w:cs="B Traffic"/>
          <w:sz w:val="4"/>
          <w:szCs w:val="4"/>
          <w:rtl/>
        </w:rPr>
      </w:pPr>
    </w:p>
    <w:p w:rsidR="00BF1EF9" w:rsidRPr="0056080B" w:rsidRDefault="00BF1EF9" w:rsidP="009A0E68">
      <w:pPr>
        <w:rPr>
          <w:rFonts w:cs="B Traffic"/>
          <w:sz w:val="4"/>
          <w:szCs w:val="4"/>
          <w:rtl/>
        </w:rPr>
      </w:pPr>
    </w:p>
    <w:p w:rsidR="00D44441" w:rsidRPr="0056080B" w:rsidRDefault="00D44441" w:rsidP="009A0E68">
      <w:pPr>
        <w:rPr>
          <w:rFonts w:cs="B Traffic"/>
          <w:sz w:val="4"/>
          <w:szCs w:val="4"/>
          <w:rtl/>
        </w:rPr>
      </w:pPr>
    </w:p>
    <w:p w:rsidR="00D44441" w:rsidRPr="0056080B" w:rsidRDefault="00D44441" w:rsidP="009A0E68">
      <w:pPr>
        <w:rPr>
          <w:rFonts w:cs="B Traffic"/>
          <w:sz w:val="4"/>
          <w:szCs w:val="4"/>
          <w:rtl/>
        </w:rPr>
      </w:pPr>
    </w:p>
    <w:p w:rsidR="00D44441" w:rsidRPr="0056080B" w:rsidRDefault="00D44441" w:rsidP="00D44441">
      <w:pPr>
        <w:rPr>
          <w:rFonts w:cs="B Traffic"/>
          <w:sz w:val="8"/>
          <w:szCs w:val="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7914"/>
        <w:gridCol w:w="15"/>
        <w:gridCol w:w="1071"/>
        <w:gridCol w:w="1074"/>
        <w:gridCol w:w="1080"/>
        <w:gridCol w:w="6"/>
        <w:gridCol w:w="2334"/>
      </w:tblGrid>
      <w:tr w:rsidR="00D44441" w:rsidRPr="0056080B" w:rsidTr="00682CA3">
        <w:trPr>
          <w:trHeight w:val="390"/>
        </w:trPr>
        <w:tc>
          <w:tcPr>
            <w:tcW w:w="1626" w:type="dxa"/>
            <w:vMerge w:val="restart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مورد ممیزی</w:t>
            </w:r>
          </w:p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9" w:type="dxa"/>
            <w:gridSpan w:val="2"/>
            <w:vMerge w:val="restart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5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D44441" w:rsidRPr="0056080B" w:rsidTr="00682CA3">
        <w:trPr>
          <w:trHeight w:val="422"/>
        </w:trPr>
        <w:tc>
          <w:tcPr>
            <w:tcW w:w="1626" w:type="dxa"/>
            <w:vMerge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9" w:type="dxa"/>
            <w:gridSpan w:val="2"/>
            <w:vMerge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4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D44441" w:rsidRPr="0056080B" w:rsidRDefault="00D44441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F37E67" w:rsidRPr="0056080B" w:rsidTr="00682CA3">
        <w:tc>
          <w:tcPr>
            <w:tcW w:w="1626" w:type="dxa"/>
            <w:vMerge w:val="restart"/>
            <w:textDirection w:val="btLr"/>
          </w:tcPr>
          <w:p w:rsidR="00F37E67" w:rsidRPr="0056080B" w:rsidRDefault="00F37E67" w:rsidP="00682CA3">
            <w:pPr>
              <w:spacing w:line="360" w:lineRule="auto"/>
              <w:ind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29:آموزش</w:t>
            </w:r>
          </w:p>
          <w:p w:rsidR="00F37E67" w:rsidRPr="0056080B" w:rsidRDefault="00F37E67" w:rsidP="00682CA3">
            <w:pPr>
              <w:spacing w:line="360" w:lineRule="auto"/>
              <w:ind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امتیاز=15</w:t>
            </w:r>
          </w:p>
        </w:tc>
        <w:tc>
          <w:tcPr>
            <w:tcW w:w="7929" w:type="dxa"/>
            <w:gridSpan w:val="2"/>
          </w:tcPr>
          <w:p w:rsidR="00F37E67" w:rsidRPr="0056080B" w:rsidRDefault="00F37E67" w:rsidP="00682CA3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1-وجود برنامه مدون اجرای دوره های آموزشی </w:t>
            </w:r>
          </w:p>
        </w:tc>
        <w:tc>
          <w:tcPr>
            <w:tcW w:w="1071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682CA3">
        <w:tc>
          <w:tcPr>
            <w:tcW w:w="1626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9" w:type="dxa"/>
            <w:gridSpan w:val="2"/>
          </w:tcPr>
          <w:p w:rsidR="00F37E67" w:rsidRPr="0056080B" w:rsidRDefault="00F37E67" w:rsidP="00682CA3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2-اجرای منظم برنامه آموزشی </w:t>
            </w:r>
          </w:p>
        </w:tc>
        <w:tc>
          <w:tcPr>
            <w:tcW w:w="1071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B2761">
        <w:trPr>
          <w:trHeight w:val="310"/>
        </w:trPr>
        <w:tc>
          <w:tcPr>
            <w:tcW w:w="1626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9" w:type="dxa"/>
            <w:gridSpan w:val="2"/>
            <w:vMerge w:val="restart"/>
          </w:tcPr>
          <w:p w:rsidR="00F37E67" w:rsidRPr="0056080B" w:rsidRDefault="00F37E67" w:rsidP="00682CA3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3- ثبت و نگهداری سوابق مربوطه </w:t>
            </w:r>
          </w:p>
        </w:tc>
        <w:tc>
          <w:tcPr>
            <w:tcW w:w="1071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682CA3">
        <w:trPr>
          <w:trHeight w:val="308"/>
        </w:trPr>
        <w:tc>
          <w:tcPr>
            <w:tcW w:w="1626" w:type="dxa"/>
            <w:vMerge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9" w:type="dxa"/>
            <w:gridSpan w:val="2"/>
            <w:vMerge/>
          </w:tcPr>
          <w:p w:rsidR="00F37E67" w:rsidRPr="0056080B" w:rsidRDefault="00F37E67" w:rsidP="00682CA3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4" w:type="dxa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6D15" w:rsidRPr="0056080B" w:rsidTr="00DB1B0B">
        <w:trPr>
          <w:trHeight w:val="282"/>
        </w:trPr>
        <w:tc>
          <w:tcPr>
            <w:tcW w:w="15120" w:type="dxa"/>
            <w:gridSpan w:val="8"/>
          </w:tcPr>
          <w:p w:rsidR="00F36D15" w:rsidRPr="0056080B" w:rsidRDefault="00F36D15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F36D15">
        <w:trPr>
          <w:trHeight w:val="28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7E67" w:rsidRPr="0056080B" w:rsidRDefault="00F37E67" w:rsidP="00F36D15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30:تأمین کنندگان</w:t>
            </w:r>
          </w:p>
          <w:p w:rsidR="00F37E67" w:rsidRPr="0056080B" w:rsidRDefault="00F37E67" w:rsidP="00F37E67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امتیاز=35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67" w:rsidRPr="0056080B" w:rsidRDefault="00F37E67" w:rsidP="00F36D15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1-وجود برنامه ارزیابی تأمین کنندگان و استفاده از مواد اولیه دارای مجوزهای بهداشتی 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41795">
        <w:trPr>
          <w:trHeight w:val="309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E67" w:rsidRPr="0056080B" w:rsidRDefault="00F37E67" w:rsidP="00682CA3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2-ثبت و نگهداری سوابق مربوطه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F37E67" w:rsidRPr="0056080B" w:rsidTr="00D41795">
        <w:trPr>
          <w:trHeight w:val="308"/>
        </w:trPr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67" w:rsidRPr="0056080B" w:rsidRDefault="00F37E67" w:rsidP="00682CA3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67" w:rsidRPr="0056080B" w:rsidRDefault="00F37E67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E67" w:rsidRPr="0056080B" w:rsidRDefault="00F37E67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D44441" w:rsidRPr="0056080B" w:rsidRDefault="00D44441" w:rsidP="00682CA3">
      <w:pPr>
        <w:tabs>
          <w:tab w:val="right" w:pos="646"/>
          <w:tab w:val="left" w:pos="3756"/>
        </w:tabs>
        <w:rPr>
          <w:rFonts w:cs="B Traffic"/>
          <w:rtl/>
        </w:rPr>
      </w:pPr>
    </w:p>
    <w:p w:rsidR="00D44441" w:rsidRPr="0056080B" w:rsidRDefault="00D44441" w:rsidP="00D44441">
      <w:pPr>
        <w:tabs>
          <w:tab w:val="right" w:pos="646"/>
          <w:tab w:val="left" w:pos="3756"/>
        </w:tabs>
        <w:ind w:left="720"/>
        <w:rPr>
          <w:rFonts w:cs="B Traffic"/>
          <w:rtl/>
        </w:rPr>
      </w:pPr>
    </w:p>
    <w:p w:rsidR="00F36D15" w:rsidRPr="0056080B" w:rsidRDefault="00F36D15" w:rsidP="00D44441">
      <w:pPr>
        <w:tabs>
          <w:tab w:val="right" w:pos="646"/>
          <w:tab w:val="left" w:pos="3756"/>
        </w:tabs>
        <w:ind w:left="720"/>
        <w:rPr>
          <w:rFonts w:cs="B Traffic"/>
          <w:rtl/>
        </w:rPr>
      </w:pPr>
    </w:p>
    <w:p w:rsidR="00F36D15" w:rsidRPr="0056080B" w:rsidRDefault="00F36D15" w:rsidP="00D44441">
      <w:pPr>
        <w:tabs>
          <w:tab w:val="right" w:pos="646"/>
          <w:tab w:val="left" w:pos="3756"/>
        </w:tabs>
        <w:ind w:left="720"/>
        <w:rPr>
          <w:rFonts w:cs="B Traffic"/>
          <w:rtl/>
        </w:rPr>
      </w:pPr>
    </w:p>
    <w:p w:rsidR="00F36D15" w:rsidRPr="0056080B" w:rsidRDefault="00F36D15" w:rsidP="00DF7030">
      <w:pPr>
        <w:tabs>
          <w:tab w:val="right" w:pos="646"/>
          <w:tab w:val="left" w:pos="3756"/>
        </w:tabs>
        <w:rPr>
          <w:rFonts w:cs="B Traffic"/>
          <w:rtl/>
        </w:rPr>
      </w:pPr>
    </w:p>
    <w:p w:rsidR="00F36D15" w:rsidRPr="0056080B" w:rsidRDefault="00F36D15" w:rsidP="00F36D15">
      <w:pPr>
        <w:rPr>
          <w:rFonts w:cs="B Traffic"/>
          <w:sz w:val="8"/>
          <w:szCs w:val="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7902"/>
        <w:gridCol w:w="1077"/>
        <w:gridCol w:w="1077"/>
        <w:gridCol w:w="1077"/>
        <w:gridCol w:w="2334"/>
      </w:tblGrid>
      <w:tr w:rsidR="00F36D15" w:rsidRPr="0056080B" w:rsidTr="00DB1B0B">
        <w:trPr>
          <w:trHeight w:val="390"/>
        </w:trPr>
        <w:tc>
          <w:tcPr>
            <w:tcW w:w="1653" w:type="dxa"/>
            <w:vMerge w:val="restart"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lastRenderedPageBreak/>
              <w:t>مورد ممیزی</w:t>
            </w:r>
          </w:p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  <w:vMerge w:val="restart"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نظریه ممیزی</w:t>
            </w:r>
          </w:p>
        </w:tc>
      </w:tr>
      <w:tr w:rsidR="00F36D15" w:rsidRPr="0056080B" w:rsidTr="00DB1B0B">
        <w:trPr>
          <w:trHeight w:val="422"/>
        </w:trPr>
        <w:tc>
          <w:tcPr>
            <w:tcW w:w="1653" w:type="dxa"/>
            <w:vMerge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  <w:vMerge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F36D15" w:rsidRPr="0056080B" w:rsidRDefault="00F36D15" w:rsidP="00DB1B0B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7030" w:rsidRPr="0056080B" w:rsidTr="00DB2761">
        <w:trPr>
          <w:trHeight w:val="498"/>
        </w:trPr>
        <w:tc>
          <w:tcPr>
            <w:tcW w:w="1653" w:type="dxa"/>
            <w:vMerge w:val="restart"/>
            <w:textDirection w:val="btLr"/>
          </w:tcPr>
          <w:p w:rsidR="00DF7030" w:rsidRPr="0056080B" w:rsidRDefault="00DF7030" w:rsidP="00F36D15">
            <w:pPr>
              <w:spacing w:line="360" w:lineRule="auto"/>
              <w:ind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31:ارتباطات درون سازمانی و برون سازمانی</w:t>
            </w:r>
          </w:p>
          <w:p w:rsidR="00DF7030" w:rsidRPr="0056080B" w:rsidRDefault="00DF7030" w:rsidP="00DB1B0B">
            <w:pPr>
              <w:spacing w:line="360" w:lineRule="auto"/>
              <w:ind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امتیاز=16</w:t>
            </w:r>
          </w:p>
        </w:tc>
        <w:tc>
          <w:tcPr>
            <w:tcW w:w="7902" w:type="dxa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1-وجود اخرین قوانین ،مقررات ،ضوابط ودستورالعملهای مرتبط صادره از سوی مراجع دولتی 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B2761">
        <w:trPr>
          <w:trHeight w:val="251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بهره گیری از استانداردهای ملی و بین المللی به روز شده 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C2B7A">
        <w:trPr>
          <w:trHeight w:val="400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3- توزیع مناسب و قابلیت دسترسی بخشهای درون سازمان از منابع به روز شده 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F7030">
        <w:trPr>
          <w:trHeight w:val="309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bidi w:val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  <w:vMerge w:val="restart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4- ثبت و نگهداری سوابق مربوطه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B2761">
        <w:trPr>
          <w:trHeight w:val="303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bidi w:val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  <w:vMerge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F36D15" w:rsidRPr="0056080B" w:rsidRDefault="00F36D15" w:rsidP="00DF7030">
      <w:pPr>
        <w:tabs>
          <w:tab w:val="right" w:pos="646"/>
          <w:tab w:val="left" w:pos="3756"/>
        </w:tabs>
        <w:rPr>
          <w:rFonts w:cs="B Traffic"/>
          <w:b/>
          <w:bCs/>
          <w:sz w:val="8"/>
          <w:szCs w:val="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7902"/>
        <w:gridCol w:w="1077"/>
        <w:gridCol w:w="1077"/>
        <w:gridCol w:w="1077"/>
        <w:gridCol w:w="2334"/>
      </w:tblGrid>
      <w:tr w:rsidR="00DF7030" w:rsidRPr="0056080B" w:rsidTr="00DB1B0B">
        <w:tc>
          <w:tcPr>
            <w:tcW w:w="1653" w:type="dxa"/>
            <w:vMerge w:val="restart"/>
            <w:textDirection w:val="btLr"/>
          </w:tcPr>
          <w:p w:rsidR="00DF7030" w:rsidRPr="0056080B" w:rsidRDefault="00DF7030" w:rsidP="00DF7030">
            <w:pPr>
              <w:bidi w:val="0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32:تحقیق و توسعه</w:t>
            </w:r>
          </w:p>
          <w:p w:rsidR="00DF7030" w:rsidRPr="0056080B" w:rsidRDefault="00DF7030" w:rsidP="00DF7030">
            <w:pPr>
              <w:bidi w:val="0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امتیاز=10</w:t>
            </w:r>
          </w:p>
        </w:tc>
        <w:tc>
          <w:tcPr>
            <w:tcW w:w="7902" w:type="dxa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1-وجود مرکز تحقیق و توسعه فعال و کارآمد و کارشناسان و متخصصین کافی  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F7030">
        <w:trPr>
          <w:trHeight w:val="309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bidi w:val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  <w:vMerge w:val="restart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2-ثبت و نگهداری سوابق مربوطه 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B1B0B">
        <w:trPr>
          <w:trHeight w:val="308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bidi w:val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  <w:vMerge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F36D15" w:rsidRPr="0056080B" w:rsidRDefault="00F36D15" w:rsidP="00DF7030">
      <w:pPr>
        <w:tabs>
          <w:tab w:val="right" w:pos="646"/>
          <w:tab w:val="left" w:pos="3756"/>
        </w:tabs>
        <w:rPr>
          <w:rFonts w:cs="B Traffic"/>
          <w:b/>
          <w:bCs/>
          <w:sz w:val="8"/>
          <w:szCs w:val="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7902"/>
        <w:gridCol w:w="1077"/>
        <w:gridCol w:w="1077"/>
        <w:gridCol w:w="1077"/>
        <w:gridCol w:w="2334"/>
      </w:tblGrid>
      <w:tr w:rsidR="00DF7030" w:rsidRPr="0056080B" w:rsidTr="00DB1B0B">
        <w:tc>
          <w:tcPr>
            <w:tcW w:w="1653" w:type="dxa"/>
            <w:vMerge w:val="restart"/>
            <w:textDirection w:val="btLr"/>
          </w:tcPr>
          <w:p w:rsidR="00DF7030" w:rsidRPr="0056080B" w:rsidRDefault="00DF7030" w:rsidP="00F36D15">
            <w:pPr>
              <w:bidi w:val="0"/>
              <w:ind w:left="113" w:right="113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33:گواهی های مدیریتی و کیفی</w:t>
            </w:r>
          </w:p>
          <w:p w:rsidR="00DF7030" w:rsidRPr="0056080B" w:rsidRDefault="00DF7030" w:rsidP="00DB1B0B">
            <w:pPr>
              <w:bidi w:val="0"/>
              <w:ind w:left="113" w:right="113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امتیاز=20 </w:t>
            </w:r>
          </w:p>
        </w:tc>
        <w:tc>
          <w:tcPr>
            <w:tcW w:w="7902" w:type="dxa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1-سری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ISO22000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یا سیستم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 xml:space="preserve"> HACCP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مورد تایید وزارت بهداشت 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B1B0B">
        <w:trPr>
          <w:trHeight w:val="560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bidi w:val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2" w:type="dxa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2پروانه کاربرد علامت استاندارد تشویقی 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F7030">
        <w:trPr>
          <w:trHeight w:val="421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bidi w:val="0"/>
              <w:rPr>
                <w:rFonts w:cs="B Traffic"/>
                <w:rtl/>
              </w:rPr>
            </w:pPr>
          </w:p>
        </w:tc>
        <w:tc>
          <w:tcPr>
            <w:tcW w:w="7902" w:type="dxa"/>
            <w:vMerge w:val="restart"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3-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ISO 17025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مورد تایید موسسه استاندارد و تحقیقات صنعتی ایران یا ازمایشگاه همکار مورد تایید وزارت بهداشت 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F7030" w:rsidRPr="0056080B" w:rsidTr="00DB1B0B">
        <w:trPr>
          <w:trHeight w:val="421"/>
        </w:trPr>
        <w:tc>
          <w:tcPr>
            <w:tcW w:w="1653" w:type="dxa"/>
            <w:vMerge/>
          </w:tcPr>
          <w:p w:rsidR="00DF7030" w:rsidRPr="0056080B" w:rsidRDefault="00DF7030" w:rsidP="00DB1B0B">
            <w:pPr>
              <w:bidi w:val="0"/>
              <w:rPr>
                <w:rFonts w:cs="B Traffic"/>
                <w:rtl/>
              </w:rPr>
            </w:pPr>
          </w:p>
        </w:tc>
        <w:tc>
          <w:tcPr>
            <w:tcW w:w="7902" w:type="dxa"/>
            <w:vMerge/>
          </w:tcPr>
          <w:p w:rsidR="00DF7030" w:rsidRPr="0056080B" w:rsidRDefault="00DF7030" w:rsidP="00DB1B0B">
            <w:pPr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F7030" w:rsidRPr="0056080B" w:rsidRDefault="00DF7030" w:rsidP="00DB1B0B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C164FE" w:rsidRPr="0056080B" w:rsidRDefault="00C164FE" w:rsidP="009A0E68">
      <w:pPr>
        <w:rPr>
          <w:rFonts w:cs="B Traffic"/>
          <w:sz w:val="2"/>
          <w:szCs w:val="2"/>
          <w:rtl/>
        </w:rPr>
      </w:pPr>
    </w:p>
    <w:p w:rsidR="00C164FE" w:rsidRPr="0056080B" w:rsidRDefault="00C164FE" w:rsidP="009A0E68">
      <w:pPr>
        <w:rPr>
          <w:rFonts w:cs="B Traffic"/>
          <w:sz w:val="2"/>
          <w:szCs w:val="2"/>
          <w:rtl/>
        </w:rPr>
      </w:pPr>
    </w:p>
    <w:p w:rsidR="00A01CE7" w:rsidRPr="0056080B" w:rsidRDefault="00A01CE7" w:rsidP="009A0E68">
      <w:pPr>
        <w:rPr>
          <w:rFonts w:cs="B Traffic"/>
          <w:sz w:val="8"/>
          <w:szCs w:val="8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A01CE7" w:rsidRPr="0056080B" w:rsidTr="0090461F">
        <w:trPr>
          <w:trHeight w:val="390"/>
        </w:trPr>
        <w:tc>
          <w:tcPr>
            <w:tcW w:w="1435" w:type="dxa"/>
            <w:vMerge w:val="restart"/>
          </w:tcPr>
          <w:p w:rsidR="00A01CE7" w:rsidRPr="0056080B" w:rsidRDefault="00A01CE7" w:rsidP="0090461F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lastRenderedPageBreak/>
              <w:t>مورد ممیزی</w:t>
            </w:r>
          </w:p>
          <w:p w:rsidR="00A01CE7" w:rsidRPr="0056080B" w:rsidRDefault="00A01CE7" w:rsidP="0090461F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0" w:type="dxa"/>
            <w:vMerge w:val="restart"/>
          </w:tcPr>
          <w:p w:rsidR="00A01CE7" w:rsidRPr="0056080B" w:rsidRDefault="00A01CE7" w:rsidP="009B78A7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محل ممیزی</w:t>
            </w:r>
          </w:p>
        </w:tc>
        <w:tc>
          <w:tcPr>
            <w:tcW w:w="5565" w:type="dxa"/>
            <w:gridSpan w:val="4"/>
          </w:tcPr>
          <w:p w:rsidR="00A01CE7" w:rsidRPr="0056080B" w:rsidRDefault="00A01CE7" w:rsidP="009B78A7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نظریه ممیزی</w:t>
            </w:r>
          </w:p>
        </w:tc>
      </w:tr>
      <w:tr w:rsidR="00A01CE7" w:rsidRPr="0056080B" w:rsidTr="0090461F">
        <w:trPr>
          <w:trHeight w:val="390"/>
        </w:trPr>
        <w:tc>
          <w:tcPr>
            <w:tcW w:w="1435" w:type="dxa"/>
            <w:vMerge/>
          </w:tcPr>
          <w:p w:rsidR="00A01CE7" w:rsidRPr="0056080B" w:rsidRDefault="00A01CE7" w:rsidP="0090461F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0" w:type="dxa"/>
            <w:vMerge/>
          </w:tcPr>
          <w:p w:rsidR="00A01CE7" w:rsidRPr="0056080B" w:rsidRDefault="00A01CE7" w:rsidP="009B78A7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A01CE7" w:rsidRPr="0056080B" w:rsidRDefault="00A01CE7" w:rsidP="009B78A7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امتیاز بند</w:t>
            </w:r>
          </w:p>
        </w:tc>
        <w:tc>
          <w:tcPr>
            <w:tcW w:w="1077" w:type="dxa"/>
            <w:shd w:val="clear" w:color="auto" w:fill="auto"/>
          </w:tcPr>
          <w:p w:rsidR="00A01CE7" w:rsidRPr="0056080B" w:rsidRDefault="00A01CE7" w:rsidP="009B78A7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امتیاز واحد</w:t>
            </w:r>
          </w:p>
        </w:tc>
        <w:tc>
          <w:tcPr>
            <w:tcW w:w="1077" w:type="dxa"/>
            <w:shd w:val="clear" w:color="auto" w:fill="auto"/>
          </w:tcPr>
          <w:p w:rsidR="00A01CE7" w:rsidRPr="0056080B" w:rsidRDefault="00A01CE7" w:rsidP="009B78A7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امتیاز حوزه</w:t>
            </w:r>
          </w:p>
        </w:tc>
        <w:tc>
          <w:tcPr>
            <w:tcW w:w="2334" w:type="dxa"/>
            <w:shd w:val="clear" w:color="auto" w:fill="auto"/>
          </w:tcPr>
          <w:p w:rsidR="00A01CE7" w:rsidRPr="0056080B" w:rsidRDefault="00A01CE7" w:rsidP="009B78A7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F61D3" w:rsidRPr="0056080B" w:rsidTr="009B78A7">
        <w:trPr>
          <w:trHeight w:val="85"/>
        </w:trPr>
        <w:tc>
          <w:tcPr>
            <w:tcW w:w="1435" w:type="dxa"/>
            <w:vMerge w:val="restart"/>
            <w:shd w:val="clear" w:color="auto" w:fill="auto"/>
            <w:textDirection w:val="btLr"/>
          </w:tcPr>
          <w:p w:rsidR="003F61D3" w:rsidRPr="0056080B" w:rsidRDefault="003F61D3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34: بازرسی و آزمایش</w:t>
            </w:r>
          </w:p>
          <w:p w:rsidR="003F61D3" w:rsidRPr="0056080B" w:rsidRDefault="003F61D3" w:rsidP="005763B1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امتیاز  = 74</w:t>
            </w:r>
          </w:p>
        </w:tc>
        <w:tc>
          <w:tcPr>
            <w:tcW w:w="8120" w:type="dxa"/>
          </w:tcPr>
          <w:p w:rsidR="003F61D3" w:rsidRPr="0056080B" w:rsidRDefault="003F61D3" w:rsidP="003F61D3">
            <w:pPr>
              <w:numPr>
                <w:ilvl w:val="0"/>
                <w:numId w:val="6"/>
              </w:num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وجود مدرک معتبر دانشگاهی برای کارکنان آزمایشگاه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489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numPr>
                <w:ilvl w:val="0"/>
                <w:numId w:val="6"/>
              </w:num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انجام آموزشهای لازم از نظر آشنایی با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SOP</w:t>
            </w: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، کارکرد با دستگاهها ، مستند سازی برای کارکنان آزمایشگاه در بدو ورود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DF7030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392313">
        <w:trPr>
          <w:trHeight w:val="85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numPr>
                <w:ilvl w:val="0"/>
                <w:numId w:val="6"/>
              </w:num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ایجاد فضای کافی با توجه به حجم تولید برای آزمایشگاه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DB2761">
        <w:trPr>
          <w:trHeight w:val="706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numPr>
                <w:ilvl w:val="0"/>
                <w:numId w:val="6"/>
              </w:num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وجود آزمایشگاه میکروب شناسی به سه قسمت اتاق کشت ، اتاق انکوباسیون و محیط سازی به طور مجزا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85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numPr>
                <w:ilvl w:val="0"/>
                <w:numId w:val="6"/>
              </w:num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وجود هود میکروب شناسی و یا اتاق کشت ایزوله دارای لامپ </w:t>
            </w:r>
            <w:r w:rsidRPr="0056080B">
              <w:rPr>
                <w:rFonts w:cs="B Traffic"/>
                <w:b/>
                <w:bCs/>
                <w:sz w:val="20"/>
                <w:szCs w:val="20"/>
              </w:rPr>
              <w:t>UV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85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numPr>
                <w:ilvl w:val="0"/>
                <w:numId w:val="6"/>
              </w:num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مناسب بودن کفها ، دیوارها ، سقف آزمایشگاه با توجه به مسائل فنی آزمایشگاهی ( از نظر مقاوم بودن به مواد شیمیایی و ضربه ، قابلیت شستشو و ... )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A32D52">
        <w:trPr>
          <w:trHeight w:val="494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numPr>
                <w:ilvl w:val="0"/>
                <w:numId w:val="6"/>
              </w:numPr>
              <w:spacing w:line="276" w:lineRule="auto"/>
              <w:ind w:left="347" w:hanging="34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وجود نور کافی متناسب با شرایط آزمایشگاه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363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8-وجود هود با توانایی کافی در بخش شیمی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201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spacing w:line="276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9-به روز بودن روشهای آزمون و استانداردهای مربوطه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228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spacing w:line="276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10- وجود دستورالعملی برای دریافت نمونه در آزمایشگاه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174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11- کامل بودن ثبت مشخصات نمونه های ارسالی به آزمایشگاه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85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12- انجام کد گذاری نمونه های ارسالی به آزمایشگاه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9B78A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85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spacing w:line="276" w:lineRule="auto"/>
              <w:ind w:left="257" w:hanging="257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13- متناسب بودن شرایط نگهدازی با نوع نمونه ها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DF7030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3F61D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3F61D3" w:rsidRPr="0056080B" w:rsidTr="009B78A7">
        <w:trPr>
          <w:trHeight w:val="85"/>
        </w:trPr>
        <w:tc>
          <w:tcPr>
            <w:tcW w:w="1435" w:type="dxa"/>
            <w:vMerge/>
          </w:tcPr>
          <w:p w:rsidR="003F61D3" w:rsidRPr="0056080B" w:rsidRDefault="003F61D3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3F61D3" w:rsidRPr="0056080B" w:rsidRDefault="003F61D3" w:rsidP="003F61D3">
            <w:pPr>
              <w:spacing w:line="276" w:lineRule="auto"/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14-وجود ونگهداری نمونه های  شاهد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DF7030" w:rsidP="003F61D3">
            <w:pPr>
              <w:spacing w:line="276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3F61D3" w:rsidRPr="0056080B" w:rsidRDefault="003F61D3" w:rsidP="003F61D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3F61D3" w:rsidRPr="0056080B" w:rsidRDefault="003F61D3" w:rsidP="003F61D3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9B78A7" w:rsidRPr="0056080B" w:rsidRDefault="009B78A7" w:rsidP="008C772F">
      <w:pPr>
        <w:rPr>
          <w:rFonts w:cs="B Traffic"/>
          <w:sz w:val="2"/>
          <w:szCs w:val="2"/>
          <w:rtl/>
        </w:rPr>
      </w:pPr>
    </w:p>
    <w:p w:rsidR="009B78A7" w:rsidRPr="0056080B" w:rsidRDefault="009B78A7" w:rsidP="008C772F">
      <w:pPr>
        <w:rPr>
          <w:rFonts w:cs="B Traffic"/>
          <w:sz w:val="2"/>
          <w:szCs w:val="2"/>
          <w:rtl/>
        </w:rPr>
      </w:pPr>
    </w:p>
    <w:p w:rsidR="009B78A7" w:rsidRPr="0056080B" w:rsidRDefault="009B78A7" w:rsidP="008C772F">
      <w:pPr>
        <w:rPr>
          <w:rFonts w:cs="B Traffic"/>
          <w:sz w:val="2"/>
          <w:szCs w:val="2"/>
          <w:rtl/>
        </w:rPr>
      </w:pPr>
    </w:p>
    <w:p w:rsidR="0041368B" w:rsidRPr="0056080B" w:rsidRDefault="0041368B" w:rsidP="009A0E68">
      <w:pPr>
        <w:rPr>
          <w:rFonts w:cs="B Traffic"/>
          <w:sz w:val="4"/>
          <w:szCs w:val="4"/>
          <w:rtl/>
        </w:rPr>
      </w:pPr>
    </w:p>
    <w:tbl>
      <w:tblPr>
        <w:bidiVisual/>
        <w:tblW w:w="1512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8120"/>
        <w:gridCol w:w="1077"/>
        <w:gridCol w:w="1077"/>
        <w:gridCol w:w="1077"/>
        <w:gridCol w:w="2334"/>
      </w:tblGrid>
      <w:tr w:rsidR="00B433E0" w:rsidRPr="0056080B" w:rsidTr="000E15E6">
        <w:trPr>
          <w:trHeight w:val="561"/>
        </w:trPr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0"/>
                <w:szCs w:val="20"/>
                <w:rtl/>
              </w:rPr>
              <w:t>ادامه بازرسی و آزمایش</w:t>
            </w:r>
          </w:p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DB1B0B">
            <w:pPr>
              <w:jc w:val="lowKashida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15- وجود مشخصات کامل ( نام ماده ، کد ردیابی ، تاریخ ساخت و نام سازنده ) در برچسب محلولها و معرف های تهیه شده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DB1B0B">
        <w:tc>
          <w:tcPr>
            <w:tcW w:w="1435" w:type="dxa"/>
            <w:vMerge/>
            <w:shd w:val="clear" w:color="auto" w:fill="auto"/>
            <w:textDirection w:val="btLr"/>
          </w:tcPr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DB1B0B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16-انجام ازمایشات لازم بر روی اب مقطر مورد استفاده در ازمایشگاه 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DB1B0B">
        <w:tc>
          <w:tcPr>
            <w:tcW w:w="1435" w:type="dxa"/>
            <w:vMerge/>
            <w:shd w:val="clear" w:color="auto" w:fill="auto"/>
            <w:textDirection w:val="btLr"/>
          </w:tcPr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DB1B0B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17- کامل بودن دفاتر ثبت نتایج آزمونها در آزمایشگاه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DB1B0B">
        <w:tc>
          <w:tcPr>
            <w:tcW w:w="1435" w:type="dxa"/>
            <w:vMerge/>
            <w:shd w:val="clear" w:color="auto" w:fill="auto"/>
            <w:textDirection w:val="btLr"/>
          </w:tcPr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DB1B0B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18- تأیید و امضاء دفاتر ثبت نتایج آزمون توسط آزمایش کننده و مسئول فنی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DB1B0B">
        <w:tc>
          <w:tcPr>
            <w:tcW w:w="1435" w:type="dxa"/>
            <w:vMerge/>
            <w:shd w:val="clear" w:color="auto" w:fill="auto"/>
            <w:textDirection w:val="btLr"/>
          </w:tcPr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DB1B0B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19-وجود کلیه مدارک و مستندات مرتبط با آزمایشات در صورت انعقاد قرارداد با آزمایشگاه هماهنگ شده با حوزه نظارتی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DB1B0B">
        <w:tc>
          <w:tcPr>
            <w:tcW w:w="1435" w:type="dxa"/>
            <w:vMerge/>
            <w:shd w:val="clear" w:color="auto" w:fill="auto"/>
            <w:textDirection w:val="btLr"/>
          </w:tcPr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DB1B0B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20- نگهداری و بایگانی مناسب نتایج آزمایشات انجام شده بر روی نمونه ها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DB1B0B">
        <w:tc>
          <w:tcPr>
            <w:tcW w:w="1435" w:type="dxa"/>
            <w:vMerge/>
            <w:shd w:val="clear" w:color="auto" w:fill="auto"/>
            <w:textDirection w:val="btLr"/>
          </w:tcPr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B433E0">
            <w:pPr>
              <w:ind w:left="257" w:hanging="257"/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21- کالیبره بودن دستگاهها و تجهیزات دارای برچسب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DB1B0B">
        <w:tc>
          <w:tcPr>
            <w:tcW w:w="1435" w:type="dxa"/>
            <w:vMerge/>
            <w:shd w:val="clear" w:color="auto" w:fill="auto"/>
            <w:textDirection w:val="btLr"/>
          </w:tcPr>
          <w:p w:rsidR="00B433E0" w:rsidRPr="0056080B" w:rsidRDefault="00B433E0" w:rsidP="0090461F">
            <w:pPr>
              <w:spacing w:line="360" w:lineRule="auto"/>
              <w:ind w:left="113" w:right="113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B433E0">
            <w:pPr>
              <w:ind w:left="257" w:hanging="257"/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22- وجود مستندات مربوط به کالیبراسیون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90461F">
        <w:tc>
          <w:tcPr>
            <w:tcW w:w="1435" w:type="dxa"/>
            <w:vMerge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B433E0">
            <w:pPr>
              <w:ind w:left="257" w:hanging="257"/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23- اندازه گیری و ثبت دما و رطوبت در آزمایشگاه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90461F">
        <w:tc>
          <w:tcPr>
            <w:tcW w:w="1435" w:type="dxa"/>
            <w:vMerge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B433E0">
            <w:pPr>
              <w:ind w:left="257" w:hanging="257"/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24- وجود سیتمهای اعلام و اطفاء حریق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90461F">
        <w:tc>
          <w:tcPr>
            <w:tcW w:w="1435" w:type="dxa"/>
            <w:vMerge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B433E0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25- وجود جعبه کمکهای اولیه در آزمایشگاه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90461F">
        <w:tc>
          <w:tcPr>
            <w:tcW w:w="1435" w:type="dxa"/>
            <w:vMerge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B433E0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26- وجود سیستم شستشوی اضطراری در آزمایشگاه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90461F">
        <w:tc>
          <w:tcPr>
            <w:tcW w:w="1435" w:type="dxa"/>
            <w:vMerge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B433E0">
            <w:pPr>
              <w:ind w:left="257" w:hanging="257"/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27- وجود سیستم دفع بهداشتی ضایعات ( پسماندهای شیمیایی ، میکروبی و .... )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90461F">
        <w:tc>
          <w:tcPr>
            <w:tcW w:w="1435" w:type="dxa"/>
            <w:vMerge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</w:tcPr>
          <w:p w:rsidR="00B433E0" w:rsidRPr="0056080B" w:rsidRDefault="00B433E0" w:rsidP="00B433E0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28- وجود سیستمی جهت دفع صحیح نمونه های آلوده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B433E0">
        <w:trPr>
          <w:trHeight w:val="253"/>
        </w:trPr>
        <w:tc>
          <w:tcPr>
            <w:tcW w:w="1435" w:type="dxa"/>
            <w:vMerge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 w:val="restart"/>
          </w:tcPr>
          <w:p w:rsidR="00B433E0" w:rsidRPr="0056080B" w:rsidRDefault="00B433E0" w:rsidP="00B433E0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6080B">
              <w:rPr>
                <w:rFonts w:cs="B Traffic" w:hint="cs"/>
                <w:b/>
                <w:bCs/>
                <w:sz w:val="18"/>
                <w:szCs w:val="18"/>
                <w:rtl/>
              </w:rPr>
              <w:t>29- در نظر گرفتن محلی مجزا برای تعویض لباس کارکنان آزمایشگاه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B433E0" w:rsidRPr="0056080B" w:rsidTr="0090461F">
        <w:trPr>
          <w:trHeight w:val="252"/>
        </w:trPr>
        <w:tc>
          <w:tcPr>
            <w:tcW w:w="1435" w:type="dxa"/>
            <w:vMerge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0" w:type="dxa"/>
            <w:vMerge/>
          </w:tcPr>
          <w:p w:rsidR="00B433E0" w:rsidRPr="0056080B" w:rsidRDefault="00B433E0" w:rsidP="00B433E0">
            <w:pPr>
              <w:jc w:val="lowKashida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DB1B0B">
            <w:pPr>
              <w:spacing w:line="360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6080B">
              <w:rPr>
                <w:rFonts w:cs="B Traffic" w:hint="cs"/>
                <w:b/>
                <w:bCs/>
                <w:sz w:val="16"/>
                <w:szCs w:val="16"/>
                <w:rtl/>
              </w:rPr>
              <w:t>مجموع امتیاز</w:t>
            </w: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B433E0" w:rsidRPr="0056080B" w:rsidRDefault="00B433E0" w:rsidP="0090461F">
            <w:pPr>
              <w:spacing w:line="360" w:lineRule="auto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</w:tbl>
    <w:p w:rsidR="0041368B" w:rsidRPr="0056080B" w:rsidRDefault="0041368B" w:rsidP="009A0E68">
      <w:pPr>
        <w:rPr>
          <w:rFonts w:cs="B Traffic"/>
          <w:b/>
          <w:bCs/>
          <w:sz w:val="4"/>
          <w:szCs w:val="4"/>
          <w:rtl/>
        </w:rPr>
      </w:pPr>
    </w:p>
    <w:p w:rsidR="0041368B" w:rsidRPr="0056080B" w:rsidRDefault="0041368B" w:rsidP="009A0E68">
      <w:pPr>
        <w:rPr>
          <w:rFonts w:cs="B Traffic"/>
          <w:sz w:val="6"/>
          <w:szCs w:val="6"/>
          <w:rtl/>
        </w:rPr>
      </w:pPr>
    </w:p>
    <w:p w:rsidR="000340C6" w:rsidRPr="0056080B" w:rsidRDefault="000340C6" w:rsidP="009A0E68">
      <w:pPr>
        <w:rPr>
          <w:rFonts w:cs="B Traffic"/>
          <w:sz w:val="6"/>
          <w:szCs w:val="6"/>
          <w:rtl/>
        </w:rPr>
      </w:pPr>
    </w:p>
    <w:p w:rsidR="000340C6" w:rsidRPr="0056080B" w:rsidRDefault="000340C6" w:rsidP="009A0E68">
      <w:pPr>
        <w:rPr>
          <w:rFonts w:cs="B Traffic"/>
          <w:sz w:val="6"/>
          <w:szCs w:val="6"/>
          <w:rtl/>
        </w:rPr>
      </w:pPr>
    </w:p>
    <w:p w:rsidR="003F61D3" w:rsidRPr="0056080B" w:rsidRDefault="003F61D3" w:rsidP="008C772F">
      <w:pPr>
        <w:rPr>
          <w:rFonts w:cs="B Traffic"/>
          <w:sz w:val="2"/>
          <w:szCs w:val="2"/>
          <w:rtl/>
        </w:rPr>
      </w:pPr>
      <w:r w:rsidRPr="0056080B">
        <w:rPr>
          <w:rFonts w:cs="B Traffic" w:hint="cs"/>
          <w:sz w:val="16"/>
          <w:szCs w:val="16"/>
          <w:rtl/>
        </w:rPr>
        <w:t xml:space="preserve">  </w:t>
      </w:r>
    </w:p>
    <w:p w:rsidR="0041368B" w:rsidRPr="0056080B" w:rsidRDefault="008C772F" w:rsidP="008C772F">
      <w:pPr>
        <w:rPr>
          <w:rFonts w:cs="B Traffic"/>
          <w:sz w:val="16"/>
          <w:szCs w:val="16"/>
          <w:rtl/>
        </w:rPr>
      </w:pPr>
      <w:r w:rsidRPr="0056080B">
        <w:rPr>
          <w:rFonts w:cs="B Traffic" w:hint="cs"/>
          <w:sz w:val="16"/>
          <w:szCs w:val="16"/>
          <w:rtl/>
        </w:rPr>
        <w:t xml:space="preserve">                          </w:t>
      </w:r>
    </w:p>
    <w:p w:rsidR="002364AA" w:rsidRPr="0056080B" w:rsidRDefault="002364AA" w:rsidP="008C772F">
      <w:pPr>
        <w:rPr>
          <w:rFonts w:cs="B Traffic"/>
          <w:sz w:val="2"/>
          <w:szCs w:val="2"/>
          <w:rtl/>
        </w:rPr>
      </w:pPr>
    </w:p>
    <w:tbl>
      <w:tblPr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6480"/>
        <w:gridCol w:w="842"/>
        <w:gridCol w:w="7078"/>
      </w:tblGrid>
      <w:tr w:rsidR="0041368B" w:rsidRPr="0056080B" w:rsidTr="0090461F">
        <w:tc>
          <w:tcPr>
            <w:tcW w:w="844" w:type="dxa"/>
          </w:tcPr>
          <w:p w:rsidR="0041368B" w:rsidRPr="0056080B" w:rsidRDefault="0041368B" w:rsidP="0090461F">
            <w:pPr>
              <w:tabs>
                <w:tab w:val="left" w:pos="736"/>
              </w:tabs>
              <w:spacing w:line="360" w:lineRule="auto"/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ردیف</w:t>
            </w:r>
          </w:p>
        </w:tc>
        <w:tc>
          <w:tcPr>
            <w:tcW w:w="6480" w:type="dxa"/>
          </w:tcPr>
          <w:p w:rsidR="0041368B" w:rsidRPr="0056080B" w:rsidRDefault="0041368B" w:rsidP="0090461F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نواقص مشاهده شده در ارزیابی با ذکر شماره بند</w:t>
            </w:r>
          </w:p>
        </w:tc>
        <w:tc>
          <w:tcPr>
            <w:tcW w:w="842" w:type="dxa"/>
          </w:tcPr>
          <w:p w:rsidR="0041368B" w:rsidRPr="0056080B" w:rsidRDefault="00DE2DEE" w:rsidP="0090461F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ردیف</w:t>
            </w:r>
          </w:p>
        </w:tc>
        <w:tc>
          <w:tcPr>
            <w:tcW w:w="7078" w:type="dxa"/>
          </w:tcPr>
          <w:p w:rsidR="0041368B" w:rsidRPr="0056080B" w:rsidRDefault="0041368B" w:rsidP="0090461F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مدت زمان تعیین شده برای رفع هر نقص</w:t>
            </w:r>
          </w:p>
        </w:tc>
      </w:tr>
      <w:tr w:rsidR="0041368B" w:rsidRPr="0056080B" w:rsidTr="0090461F">
        <w:tc>
          <w:tcPr>
            <w:tcW w:w="844" w:type="dxa"/>
          </w:tcPr>
          <w:p w:rsidR="008C772F" w:rsidRPr="0056080B" w:rsidRDefault="008C772F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8C772F" w:rsidRPr="0056080B" w:rsidRDefault="008C772F" w:rsidP="008C772F">
            <w:pPr>
              <w:rPr>
                <w:rFonts w:cs="B Traffic"/>
                <w:sz w:val="20"/>
                <w:szCs w:val="20"/>
                <w:rtl/>
              </w:rPr>
            </w:pPr>
          </w:p>
          <w:p w:rsidR="0041368B" w:rsidRPr="0056080B" w:rsidRDefault="0041368B" w:rsidP="008C772F">
            <w:pPr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480" w:type="dxa"/>
          </w:tcPr>
          <w:p w:rsidR="0041368B" w:rsidRPr="0056080B" w:rsidRDefault="0041368B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1368B" w:rsidRPr="0056080B" w:rsidRDefault="0041368B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7078" w:type="dxa"/>
          </w:tcPr>
          <w:p w:rsidR="0041368B" w:rsidRPr="0056080B" w:rsidRDefault="0041368B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DE2DEE" w:rsidRPr="0056080B" w:rsidTr="0090461F">
        <w:tc>
          <w:tcPr>
            <w:tcW w:w="15244" w:type="dxa"/>
            <w:gridSpan w:val="4"/>
          </w:tcPr>
          <w:p w:rsidR="00DE2DEE" w:rsidRPr="0056080B" w:rsidRDefault="00DE2DEE" w:rsidP="0090461F">
            <w:pPr>
              <w:spacing w:line="360" w:lineRule="auto"/>
              <w:rPr>
                <w:rFonts w:cs="B Traffic"/>
                <w:rtl/>
              </w:rPr>
            </w:pPr>
            <w:r w:rsidRPr="0056080B">
              <w:rPr>
                <w:rFonts w:cs="B Traffic" w:hint="cs"/>
                <w:rtl/>
              </w:rPr>
              <w:t>نام و نام خانوادگی و امضا کارشناسان ممیزی کننده :</w:t>
            </w: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  <w:p w:rsidR="00DE2DEE" w:rsidRPr="0056080B" w:rsidRDefault="00DE2DEE" w:rsidP="0090461F">
            <w:pPr>
              <w:spacing w:line="360" w:lineRule="auto"/>
              <w:rPr>
                <w:rFonts w:cs="B Traffic"/>
                <w:sz w:val="20"/>
                <w:szCs w:val="20"/>
                <w:rtl/>
              </w:rPr>
            </w:pPr>
          </w:p>
        </w:tc>
      </w:tr>
    </w:tbl>
    <w:p w:rsidR="00DF30DC" w:rsidRPr="0056080B" w:rsidRDefault="00202C9A" w:rsidP="00020036">
      <w:pPr>
        <w:rPr>
          <w:rFonts w:cs="B Traffic"/>
          <w:sz w:val="6"/>
          <w:szCs w:val="6"/>
          <w:rtl/>
        </w:rPr>
      </w:pPr>
      <w:r w:rsidRPr="0056080B">
        <w:rPr>
          <w:rFonts w:cs="B Traffic" w:hint="cs"/>
          <w:sz w:val="16"/>
          <w:szCs w:val="16"/>
          <w:rtl/>
        </w:rPr>
        <w:t xml:space="preserve">   </w:t>
      </w:r>
    </w:p>
    <w:p w:rsidR="00202C9A" w:rsidRPr="0056080B" w:rsidRDefault="00947E89" w:rsidP="00202C9A">
      <w:pPr>
        <w:rPr>
          <w:rFonts w:cs="B Traffic"/>
          <w:sz w:val="2"/>
          <w:szCs w:val="2"/>
          <w:rtl/>
        </w:rPr>
      </w:pPr>
      <w:r w:rsidRPr="0056080B">
        <w:rPr>
          <w:rFonts w:cs="B Traffic" w:hint="cs"/>
          <w:sz w:val="2"/>
          <w:szCs w:val="2"/>
          <w:rtl/>
        </w:rPr>
        <w:t xml:space="preserve">    </w:t>
      </w:r>
      <w:r w:rsidR="00DE2DEE" w:rsidRPr="0056080B">
        <w:rPr>
          <w:rFonts w:cs="B Traffic" w:hint="cs"/>
          <w:sz w:val="2"/>
          <w:szCs w:val="2"/>
          <w:rtl/>
        </w:rPr>
        <w:t xml:space="preserve">                                         </w:t>
      </w:r>
      <w:r w:rsidR="00411471" w:rsidRPr="0056080B">
        <w:rPr>
          <w:rFonts w:cs="B Traffic" w:hint="cs"/>
          <w:sz w:val="2"/>
          <w:szCs w:val="2"/>
          <w:rtl/>
        </w:rPr>
        <w:t xml:space="preserve">                       </w:t>
      </w:r>
    </w:p>
    <w:tbl>
      <w:tblPr>
        <w:tblpPr w:leftFromText="180" w:rightFromText="180" w:vertAnchor="text" w:horzAnchor="page" w:tblpX="2979" w:tblpY="26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70"/>
      </w:tblGrid>
      <w:tr w:rsidR="00020036" w:rsidRPr="0056080B" w:rsidTr="00020036">
        <w:tc>
          <w:tcPr>
            <w:tcW w:w="1980" w:type="dxa"/>
            <w:shd w:val="pct12" w:color="auto" w:fill="auto"/>
          </w:tcPr>
          <w:p w:rsidR="00020036" w:rsidRPr="0056080B" w:rsidRDefault="00020036" w:rsidP="00020036">
            <w:pPr>
              <w:tabs>
                <w:tab w:val="left" w:pos="3756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8"/>
                <w:szCs w:val="28"/>
                <w:rtl/>
              </w:rPr>
              <w:lastRenderedPageBreak/>
              <w:t>جمع کل امتیاز چک لیست</w:t>
            </w:r>
          </w:p>
        </w:tc>
        <w:tc>
          <w:tcPr>
            <w:tcW w:w="2070" w:type="dxa"/>
          </w:tcPr>
          <w:p w:rsidR="00020036" w:rsidRPr="0056080B" w:rsidRDefault="00020036" w:rsidP="00020036">
            <w:pPr>
              <w:tabs>
                <w:tab w:val="left" w:pos="3756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8"/>
                <w:szCs w:val="28"/>
                <w:rtl/>
              </w:rPr>
              <w:t>جمع امتیاز کسب شده</w:t>
            </w:r>
          </w:p>
        </w:tc>
      </w:tr>
      <w:tr w:rsidR="00020036" w:rsidRPr="0056080B" w:rsidTr="00020036">
        <w:tc>
          <w:tcPr>
            <w:tcW w:w="1980" w:type="dxa"/>
            <w:shd w:val="pct12" w:color="auto" w:fill="auto"/>
          </w:tcPr>
          <w:p w:rsidR="00020036" w:rsidRPr="0056080B" w:rsidRDefault="00020036" w:rsidP="00020036">
            <w:pPr>
              <w:tabs>
                <w:tab w:val="left" w:pos="3756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56080B">
              <w:rPr>
                <w:rFonts w:cs="B Traffic"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2070" w:type="dxa"/>
          </w:tcPr>
          <w:p w:rsidR="00020036" w:rsidRPr="0056080B" w:rsidRDefault="00020036" w:rsidP="00020036">
            <w:pPr>
              <w:tabs>
                <w:tab w:val="left" w:pos="3756"/>
              </w:tabs>
              <w:rPr>
                <w:rFonts w:cs="B Traffic"/>
                <w:sz w:val="20"/>
                <w:szCs w:val="20"/>
                <w:rtl/>
              </w:rPr>
            </w:pPr>
          </w:p>
        </w:tc>
      </w:tr>
    </w:tbl>
    <w:p w:rsidR="00202C9A" w:rsidRPr="0056080B" w:rsidRDefault="00202C9A" w:rsidP="003F61D3">
      <w:pPr>
        <w:tabs>
          <w:tab w:val="left" w:pos="3756"/>
        </w:tabs>
        <w:rPr>
          <w:rFonts w:cs="B Traffic"/>
          <w:sz w:val="12"/>
          <w:szCs w:val="12"/>
          <w:rtl/>
        </w:rPr>
      </w:pPr>
    </w:p>
    <w:p w:rsidR="00947E89" w:rsidRPr="0056080B" w:rsidRDefault="00947E89" w:rsidP="000F6229">
      <w:pPr>
        <w:tabs>
          <w:tab w:val="left" w:pos="3756"/>
        </w:tabs>
        <w:rPr>
          <w:rFonts w:cs="B Traffic"/>
          <w:sz w:val="20"/>
          <w:szCs w:val="20"/>
          <w:rtl/>
        </w:rPr>
      </w:pPr>
    </w:p>
    <w:p w:rsidR="00DE2DEE" w:rsidRPr="0056080B" w:rsidRDefault="00947E89" w:rsidP="00CF4F0D">
      <w:pPr>
        <w:tabs>
          <w:tab w:val="left" w:pos="3756"/>
        </w:tabs>
        <w:rPr>
          <w:rFonts w:cs="B Traffic"/>
          <w:sz w:val="20"/>
          <w:szCs w:val="20"/>
          <w:rtl/>
        </w:rPr>
      </w:pPr>
      <w:r w:rsidRPr="0056080B">
        <w:rPr>
          <w:rFonts w:cs="B Traffic" w:hint="cs"/>
          <w:sz w:val="20"/>
          <w:szCs w:val="20"/>
          <w:rtl/>
        </w:rPr>
        <w:t xml:space="preserve">                            </w:t>
      </w:r>
      <w:r w:rsidR="000F6229" w:rsidRPr="0056080B">
        <w:rPr>
          <w:rFonts w:cs="B Traffic" w:hint="cs"/>
          <w:sz w:val="20"/>
          <w:szCs w:val="20"/>
          <w:rtl/>
        </w:rPr>
        <w:t xml:space="preserve"> </w:t>
      </w:r>
      <w:r w:rsidR="00411471" w:rsidRPr="0056080B">
        <w:rPr>
          <w:rFonts w:cs="B Traffic" w:hint="cs"/>
          <w:sz w:val="20"/>
          <w:szCs w:val="20"/>
          <w:rtl/>
        </w:rPr>
        <w:t xml:space="preserve">   </w:t>
      </w:r>
      <w:r w:rsidR="002401EC" w:rsidRPr="0056080B">
        <w:rPr>
          <w:rFonts w:cs="B Traffic" w:hint="cs"/>
          <w:b/>
          <w:bCs/>
          <w:rtl/>
        </w:rPr>
        <w:t>این</w:t>
      </w:r>
      <w:r w:rsidR="00DE2DEE" w:rsidRPr="0056080B">
        <w:rPr>
          <w:rFonts w:cs="B Traffic" w:hint="cs"/>
          <w:b/>
          <w:bCs/>
          <w:rtl/>
        </w:rPr>
        <w:t xml:space="preserve"> قسمت توسط ممیز تکمی</w:t>
      </w:r>
      <w:r w:rsidR="000F6229" w:rsidRPr="0056080B">
        <w:rPr>
          <w:rFonts w:cs="B Traffic" w:hint="cs"/>
          <w:b/>
          <w:bCs/>
          <w:rtl/>
        </w:rPr>
        <w:t xml:space="preserve">ل شود :              </w:t>
      </w:r>
      <w:r w:rsidRPr="0056080B">
        <w:rPr>
          <w:rFonts w:cs="B Traffic" w:hint="cs"/>
          <w:b/>
          <w:bCs/>
          <w:rtl/>
        </w:rPr>
        <w:t xml:space="preserve">                                </w:t>
      </w:r>
      <w:r w:rsidR="000F6229" w:rsidRPr="0056080B">
        <w:rPr>
          <w:rFonts w:cs="B Traffic" w:hint="cs"/>
          <w:b/>
          <w:bCs/>
          <w:rtl/>
        </w:rPr>
        <w:t xml:space="preserve">    </w:t>
      </w:r>
      <w:r w:rsidR="00DE2DEE" w:rsidRPr="0056080B">
        <w:rPr>
          <w:rFonts w:cs="B Traffic" w:hint="cs"/>
          <w:b/>
          <w:bCs/>
          <w:rtl/>
        </w:rPr>
        <w:t xml:space="preserve">   </w:t>
      </w:r>
    </w:p>
    <w:p w:rsidR="00DE2DEE" w:rsidRPr="0056080B" w:rsidRDefault="00DE2DEE" w:rsidP="00DE2DEE">
      <w:pPr>
        <w:tabs>
          <w:tab w:val="left" w:pos="3756"/>
        </w:tabs>
        <w:rPr>
          <w:rFonts w:cs="B Traffic"/>
          <w:sz w:val="20"/>
          <w:szCs w:val="20"/>
          <w:rtl/>
        </w:rPr>
      </w:pPr>
    </w:p>
    <w:p w:rsidR="000C2781" w:rsidRPr="0056080B" w:rsidRDefault="000C2781" w:rsidP="00020036">
      <w:pPr>
        <w:tabs>
          <w:tab w:val="left" w:pos="3756"/>
        </w:tabs>
        <w:rPr>
          <w:rFonts w:cs="B Traffic"/>
          <w:sz w:val="20"/>
          <w:szCs w:val="20"/>
          <w:rtl/>
        </w:rPr>
      </w:pPr>
      <w:r w:rsidRPr="0056080B">
        <w:rPr>
          <w:rFonts w:cs="B Traffic" w:hint="cs"/>
          <w:sz w:val="20"/>
          <w:szCs w:val="20"/>
          <w:rtl/>
        </w:rPr>
        <w:t xml:space="preserve">                                                                    </w:t>
      </w:r>
    </w:p>
    <w:p w:rsidR="00470082" w:rsidRPr="0056080B" w:rsidRDefault="00470082" w:rsidP="00470082">
      <w:pPr>
        <w:rPr>
          <w:rFonts w:cs="B Traffic"/>
          <w:sz w:val="28"/>
          <w:szCs w:val="28"/>
          <w:rtl/>
        </w:rPr>
      </w:pPr>
    </w:p>
    <w:p w:rsidR="00470082" w:rsidRPr="0056080B" w:rsidRDefault="00470082" w:rsidP="00470082">
      <w:pPr>
        <w:rPr>
          <w:rFonts w:cs="B Traffic"/>
          <w:sz w:val="28"/>
          <w:szCs w:val="28"/>
          <w:rtl/>
        </w:rPr>
      </w:pPr>
    </w:p>
    <w:sectPr w:rsidR="00470082" w:rsidRPr="0056080B" w:rsidSect="00571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680" w:right="851" w:bottom="68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F6" w:rsidRDefault="009137F6" w:rsidP="00F36D15">
      <w:r>
        <w:separator/>
      </w:r>
    </w:p>
  </w:endnote>
  <w:endnote w:type="continuationSeparator" w:id="0">
    <w:p w:rsidR="009137F6" w:rsidRDefault="009137F6" w:rsidP="00F3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2D" w:rsidRDefault="00E043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0B" w:rsidRDefault="0056080B" w:rsidP="00E37EC4">
    <w:pPr>
      <w:pStyle w:val="Footer"/>
    </w:pPr>
  </w:p>
  <w:p w:rsidR="0056080B" w:rsidRDefault="0056080B" w:rsidP="00DB1B0B">
    <w:pPr>
      <w:pStyle w:val="Footer"/>
      <w:tabs>
        <w:tab w:val="clear" w:pos="4680"/>
        <w:tab w:val="clear" w:pos="9360"/>
        <w:tab w:val="left" w:pos="1260"/>
      </w:tabs>
    </w:pPr>
    <w:r>
      <w:rPr>
        <w:rtl/>
      </w:rPr>
      <w:tab/>
    </w:r>
  </w:p>
  <w:p w:rsidR="0056080B" w:rsidRDefault="0056080B" w:rsidP="00DB1B0B">
    <w:pPr>
      <w:pStyle w:val="Footer"/>
      <w:tabs>
        <w:tab w:val="clear" w:pos="4680"/>
        <w:tab w:val="clear" w:pos="9360"/>
        <w:tab w:val="left" w:pos="12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2D" w:rsidRDefault="00E04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F6" w:rsidRDefault="009137F6" w:rsidP="00F36D15">
      <w:r>
        <w:separator/>
      </w:r>
    </w:p>
  </w:footnote>
  <w:footnote w:type="continuationSeparator" w:id="0">
    <w:p w:rsidR="009137F6" w:rsidRDefault="009137F6" w:rsidP="00F36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2D" w:rsidRDefault="00E043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Ind w:w="-96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62"/>
      <w:gridCol w:w="6481"/>
      <w:gridCol w:w="3762"/>
    </w:tblGrid>
    <w:tr w:rsidR="0056080B" w:rsidRPr="0090461F" w:rsidTr="00F658B9">
      <w:trPr>
        <w:trHeight w:val="418"/>
        <w:jc w:val="center"/>
      </w:trPr>
      <w:tc>
        <w:tcPr>
          <w:tcW w:w="4862" w:type="dxa"/>
        </w:tcPr>
        <w:p w:rsidR="0056080B" w:rsidRPr="0090461F" w:rsidRDefault="0056080B" w:rsidP="00765556">
          <w:pPr>
            <w:jc w:val="right"/>
            <w:rPr>
              <w:b/>
              <w:bCs/>
              <w:sz w:val="20"/>
              <w:szCs w:val="20"/>
            </w:rPr>
          </w:pPr>
          <w:r>
            <w:rPr>
              <w:rFonts w:cs="2  Badr"/>
              <w:b/>
              <w:bCs/>
              <w:sz w:val="28"/>
              <w:szCs w:val="28"/>
            </w:rPr>
            <w:t xml:space="preserve">Form code: </w:t>
          </w:r>
          <w:r w:rsidR="0031527D">
            <w:rPr>
              <w:rFonts w:cs="2  Badr"/>
              <w:b/>
              <w:bCs/>
              <w:sz w:val="28"/>
              <w:szCs w:val="28"/>
            </w:rPr>
            <w:t>F-</w:t>
          </w:r>
          <w:r w:rsidR="00765556">
            <w:rPr>
              <w:rFonts w:cs="2  Badr"/>
              <w:b/>
              <w:bCs/>
              <w:sz w:val="28"/>
              <w:szCs w:val="28"/>
            </w:rPr>
            <w:t>80-00-01</w:t>
          </w:r>
          <w:bookmarkStart w:id="0" w:name="_GoBack"/>
          <w:bookmarkEnd w:id="0"/>
        </w:p>
      </w:tc>
      <w:tc>
        <w:tcPr>
          <w:tcW w:w="6481" w:type="dxa"/>
          <w:vMerge w:val="restart"/>
          <w:vAlign w:val="center"/>
        </w:tcPr>
        <w:p w:rsidR="0056080B" w:rsidRPr="00F658B9" w:rsidRDefault="0056080B" w:rsidP="00F658B9">
          <w:pPr>
            <w:jc w:val="center"/>
            <w:rPr>
              <w:rFonts w:cs="B Traffic"/>
              <w:b/>
              <w:bCs/>
              <w:sz w:val="28"/>
              <w:szCs w:val="28"/>
              <w:rtl/>
            </w:rPr>
          </w:pPr>
          <w:r w:rsidRPr="00F658B9">
            <w:rPr>
              <w:rFonts w:cs="B Traffic" w:hint="cs"/>
              <w:b/>
              <w:bCs/>
              <w:sz w:val="28"/>
              <w:szCs w:val="28"/>
              <w:rtl/>
            </w:rPr>
            <w:t>چک لیست ارزیابی برنامه های پیش نیاز</w:t>
          </w:r>
        </w:p>
      </w:tc>
      <w:tc>
        <w:tcPr>
          <w:tcW w:w="3762" w:type="dxa"/>
          <w:vMerge w:val="restart"/>
        </w:tcPr>
        <w:p w:rsidR="0056080B" w:rsidRPr="0090461F" w:rsidRDefault="0056080B" w:rsidP="00571A4A">
          <w:pPr>
            <w:jc w:val="center"/>
            <w:rPr>
              <w:rFonts w:cs="2  Badr"/>
            </w:rPr>
          </w:pPr>
        </w:p>
      </w:tc>
    </w:tr>
    <w:tr w:rsidR="0056080B" w:rsidRPr="0090461F" w:rsidTr="00F658B9">
      <w:trPr>
        <w:trHeight w:val="467"/>
        <w:jc w:val="center"/>
      </w:trPr>
      <w:tc>
        <w:tcPr>
          <w:tcW w:w="4862" w:type="dxa"/>
        </w:tcPr>
        <w:p w:rsidR="0056080B" w:rsidRPr="0090461F" w:rsidRDefault="0056080B" w:rsidP="00023A16">
          <w:pPr>
            <w:jc w:val="right"/>
            <w:rPr>
              <w:rFonts w:cs="2  Badr"/>
              <w:b/>
              <w:bCs/>
              <w:sz w:val="28"/>
              <w:szCs w:val="28"/>
            </w:rPr>
          </w:pPr>
          <w:r>
            <w:rPr>
              <w:rFonts w:cs="2  Badr"/>
              <w:b/>
              <w:bCs/>
              <w:sz w:val="28"/>
              <w:szCs w:val="28"/>
            </w:rPr>
            <w:t>Rev:00</w:t>
          </w:r>
        </w:p>
      </w:tc>
      <w:tc>
        <w:tcPr>
          <w:tcW w:w="6481" w:type="dxa"/>
          <w:vMerge/>
          <w:vAlign w:val="center"/>
        </w:tcPr>
        <w:p w:rsidR="0056080B" w:rsidRPr="00F658B9" w:rsidRDefault="0056080B" w:rsidP="00F658B9">
          <w:pPr>
            <w:jc w:val="center"/>
            <w:rPr>
              <w:rFonts w:cs="B Traffic"/>
              <w:b/>
              <w:bCs/>
              <w:sz w:val="28"/>
              <w:szCs w:val="28"/>
              <w:rtl/>
            </w:rPr>
          </w:pPr>
        </w:p>
      </w:tc>
      <w:tc>
        <w:tcPr>
          <w:tcW w:w="3762" w:type="dxa"/>
          <w:vMerge/>
        </w:tcPr>
        <w:p w:rsidR="0056080B" w:rsidRPr="0090461F" w:rsidRDefault="0056080B" w:rsidP="00571A4A">
          <w:pPr>
            <w:jc w:val="center"/>
            <w:rPr>
              <w:rFonts w:cs="2  Badr"/>
            </w:rPr>
          </w:pPr>
        </w:p>
      </w:tc>
    </w:tr>
    <w:tr w:rsidR="0056080B" w:rsidRPr="0090461F" w:rsidTr="00F658B9">
      <w:trPr>
        <w:trHeight w:val="374"/>
        <w:jc w:val="center"/>
      </w:trPr>
      <w:tc>
        <w:tcPr>
          <w:tcW w:w="4862" w:type="dxa"/>
        </w:tcPr>
        <w:p w:rsidR="0056080B" w:rsidRPr="00020036" w:rsidRDefault="0056080B" w:rsidP="00371EEA">
          <w:pPr>
            <w:rPr>
              <w:rFonts w:cs="B Traffic"/>
              <w:b/>
              <w:bCs/>
              <w:sz w:val="22"/>
              <w:szCs w:val="22"/>
              <w:rtl/>
            </w:rPr>
          </w:pPr>
          <w:r w:rsidRPr="00020036">
            <w:rPr>
              <w:rFonts w:cs="B Traffic" w:hint="cs"/>
              <w:b/>
              <w:bCs/>
              <w:sz w:val="22"/>
              <w:szCs w:val="22"/>
              <w:rtl/>
            </w:rPr>
            <w:t xml:space="preserve">صفحه </w:t>
          </w:r>
          <w:r w:rsidRPr="00020036">
            <w:rPr>
              <w:rFonts w:cs="B Traffic"/>
              <w:b/>
              <w:bCs/>
              <w:sz w:val="22"/>
              <w:szCs w:val="22"/>
            </w:rPr>
            <w:t xml:space="preserve"> </w:t>
          </w:r>
          <w:r w:rsidRPr="00020036">
            <w:rPr>
              <w:rFonts w:cs="B Traffic"/>
              <w:b/>
              <w:bCs/>
              <w:sz w:val="22"/>
              <w:szCs w:val="22"/>
            </w:rPr>
            <w:fldChar w:fldCharType="begin"/>
          </w:r>
          <w:r w:rsidRPr="00020036">
            <w:rPr>
              <w:rFonts w:cs="B Traffic"/>
              <w:b/>
              <w:bCs/>
              <w:sz w:val="22"/>
              <w:szCs w:val="22"/>
            </w:rPr>
            <w:instrText xml:space="preserve"> PAGE  \* Arabic  \* MERGEFORMAT </w:instrText>
          </w:r>
          <w:r w:rsidRPr="00020036">
            <w:rPr>
              <w:rFonts w:cs="B Traffic"/>
              <w:b/>
              <w:bCs/>
              <w:sz w:val="22"/>
              <w:szCs w:val="22"/>
            </w:rPr>
            <w:fldChar w:fldCharType="separate"/>
          </w:r>
          <w:r w:rsidR="00765556">
            <w:rPr>
              <w:rFonts w:cs="B Traffic"/>
              <w:b/>
              <w:bCs/>
              <w:noProof/>
              <w:sz w:val="22"/>
              <w:szCs w:val="22"/>
            </w:rPr>
            <w:t>1</w:t>
          </w:r>
          <w:r w:rsidRPr="00020036">
            <w:rPr>
              <w:rFonts w:cs="B Traffic"/>
              <w:b/>
              <w:bCs/>
              <w:sz w:val="22"/>
              <w:szCs w:val="22"/>
            </w:rPr>
            <w:fldChar w:fldCharType="end"/>
          </w:r>
          <w:r w:rsidRPr="00020036">
            <w:rPr>
              <w:rFonts w:cs="B Traffic"/>
              <w:b/>
              <w:bCs/>
              <w:sz w:val="22"/>
              <w:szCs w:val="22"/>
            </w:rPr>
            <w:t xml:space="preserve"> </w:t>
          </w:r>
          <w:r w:rsidRPr="00020036">
            <w:rPr>
              <w:rFonts w:cs="B Traffic" w:hint="cs"/>
              <w:b/>
              <w:bCs/>
              <w:sz w:val="22"/>
              <w:szCs w:val="22"/>
              <w:rtl/>
            </w:rPr>
            <w:t>از</w:t>
          </w:r>
          <w:r w:rsidRPr="00020036">
            <w:rPr>
              <w:rFonts w:cs="B Traffic"/>
              <w:b/>
              <w:bCs/>
              <w:sz w:val="22"/>
              <w:szCs w:val="22"/>
            </w:rPr>
            <w:t xml:space="preserve"> </w:t>
          </w:r>
          <w:r w:rsidRPr="00020036">
            <w:rPr>
              <w:rFonts w:cs="B Traffic"/>
              <w:b/>
              <w:bCs/>
              <w:sz w:val="22"/>
              <w:szCs w:val="22"/>
            </w:rPr>
            <w:fldChar w:fldCharType="begin"/>
          </w:r>
          <w:r w:rsidRPr="00020036">
            <w:rPr>
              <w:rFonts w:cs="B Traffic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020036">
            <w:rPr>
              <w:rFonts w:cs="B Traffic"/>
              <w:b/>
              <w:bCs/>
              <w:sz w:val="22"/>
              <w:szCs w:val="22"/>
            </w:rPr>
            <w:fldChar w:fldCharType="separate"/>
          </w:r>
          <w:r w:rsidR="00765556">
            <w:rPr>
              <w:rFonts w:cs="B Traffic"/>
              <w:b/>
              <w:bCs/>
              <w:noProof/>
              <w:sz w:val="22"/>
              <w:szCs w:val="22"/>
            </w:rPr>
            <w:t>26</w:t>
          </w:r>
          <w:r w:rsidRPr="00020036">
            <w:rPr>
              <w:rFonts w:cs="B Traffic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6481" w:type="dxa"/>
          <w:vMerge/>
          <w:vAlign w:val="center"/>
        </w:tcPr>
        <w:p w:rsidR="0056080B" w:rsidRPr="00F658B9" w:rsidRDefault="0056080B" w:rsidP="00F658B9">
          <w:pPr>
            <w:jc w:val="center"/>
            <w:rPr>
              <w:rFonts w:cs="B Traffic"/>
              <w:b/>
              <w:bCs/>
              <w:sz w:val="28"/>
              <w:szCs w:val="28"/>
              <w:rtl/>
            </w:rPr>
          </w:pPr>
        </w:p>
      </w:tc>
      <w:tc>
        <w:tcPr>
          <w:tcW w:w="3762" w:type="dxa"/>
          <w:vMerge/>
        </w:tcPr>
        <w:p w:rsidR="0056080B" w:rsidRPr="0090461F" w:rsidRDefault="0056080B" w:rsidP="00571A4A">
          <w:pPr>
            <w:jc w:val="center"/>
            <w:rPr>
              <w:rFonts w:cs="2  Badr"/>
            </w:rPr>
          </w:pPr>
        </w:p>
      </w:tc>
    </w:tr>
  </w:tbl>
  <w:p w:rsidR="0056080B" w:rsidRDefault="005608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2D" w:rsidRDefault="00E043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838"/>
    <w:multiLevelType w:val="hybridMultilevel"/>
    <w:tmpl w:val="9852001E"/>
    <w:lvl w:ilvl="0" w:tplc="6D783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64720"/>
    <w:multiLevelType w:val="hybridMultilevel"/>
    <w:tmpl w:val="6BAE7636"/>
    <w:lvl w:ilvl="0" w:tplc="79402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C25CF"/>
    <w:multiLevelType w:val="hybridMultilevel"/>
    <w:tmpl w:val="C994AD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E7616"/>
    <w:multiLevelType w:val="hybridMultilevel"/>
    <w:tmpl w:val="AE2437C2"/>
    <w:lvl w:ilvl="0" w:tplc="5F48E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27B46"/>
    <w:multiLevelType w:val="hybridMultilevel"/>
    <w:tmpl w:val="7E9EE4F0"/>
    <w:lvl w:ilvl="0" w:tplc="E06C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26B20"/>
    <w:multiLevelType w:val="hybridMultilevel"/>
    <w:tmpl w:val="D8F4C6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0168CE"/>
    <w:multiLevelType w:val="hybridMultilevel"/>
    <w:tmpl w:val="6A501EE6"/>
    <w:lvl w:ilvl="0" w:tplc="A9A0F786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F5FCA"/>
    <w:multiLevelType w:val="hybridMultilevel"/>
    <w:tmpl w:val="E7A06A22"/>
    <w:lvl w:ilvl="0" w:tplc="EB10639C">
      <w:start w:val="1"/>
      <w:numFmt w:val="decimal"/>
      <w:lvlText w:val="%1-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8">
    <w:nsid w:val="6F013F21"/>
    <w:multiLevelType w:val="hybridMultilevel"/>
    <w:tmpl w:val="A26A6C3A"/>
    <w:lvl w:ilvl="0" w:tplc="E3EA2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1B"/>
    <w:rsid w:val="00013D1F"/>
    <w:rsid w:val="00020036"/>
    <w:rsid w:val="0002030C"/>
    <w:rsid w:val="00023A16"/>
    <w:rsid w:val="00027665"/>
    <w:rsid w:val="000340C6"/>
    <w:rsid w:val="0004113A"/>
    <w:rsid w:val="000B38CB"/>
    <w:rsid w:val="000C2781"/>
    <w:rsid w:val="000D544D"/>
    <w:rsid w:val="000E15E6"/>
    <w:rsid w:val="000E18B7"/>
    <w:rsid w:val="000F6229"/>
    <w:rsid w:val="001800CD"/>
    <w:rsid w:val="0019168C"/>
    <w:rsid w:val="001A2668"/>
    <w:rsid w:val="001E090E"/>
    <w:rsid w:val="00202C9A"/>
    <w:rsid w:val="00226FD9"/>
    <w:rsid w:val="00233CCA"/>
    <w:rsid w:val="002345E0"/>
    <w:rsid w:val="002354DD"/>
    <w:rsid w:val="002364AA"/>
    <w:rsid w:val="002401EC"/>
    <w:rsid w:val="00256EDD"/>
    <w:rsid w:val="0026284B"/>
    <w:rsid w:val="00282953"/>
    <w:rsid w:val="002830FE"/>
    <w:rsid w:val="002E0F9E"/>
    <w:rsid w:val="002E102C"/>
    <w:rsid w:val="002E25AA"/>
    <w:rsid w:val="002F6F20"/>
    <w:rsid w:val="0031527D"/>
    <w:rsid w:val="00321D5C"/>
    <w:rsid w:val="00322B49"/>
    <w:rsid w:val="00332DC9"/>
    <w:rsid w:val="0033678E"/>
    <w:rsid w:val="0035365E"/>
    <w:rsid w:val="00357F11"/>
    <w:rsid w:val="00371EEA"/>
    <w:rsid w:val="00381FE5"/>
    <w:rsid w:val="00392313"/>
    <w:rsid w:val="003B6D45"/>
    <w:rsid w:val="003E57CF"/>
    <w:rsid w:val="003F61D3"/>
    <w:rsid w:val="00404784"/>
    <w:rsid w:val="00411471"/>
    <w:rsid w:val="0041368B"/>
    <w:rsid w:val="00417106"/>
    <w:rsid w:val="0041743B"/>
    <w:rsid w:val="004365B1"/>
    <w:rsid w:val="0044628C"/>
    <w:rsid w:val="004505AE"/>
    <w:rsid w:val="00461883"/>
    <w:rsid w:val="00462370"/>
    <w:rsid w:val="00463EC3"/>
    <w:rsid w:val="00470082"/>
    <w:rsid w:val="00471FF1"/>
    <w:rsid w:val="0047540A"/>
    <w:rsid w:val="004C48AB"/>
    <w:rsid w:val="004E660A"/>
    <w:rsid w:val="004F1C9E"/>
    <w:rsid w:val="0051651C"/>
    <w:rsid w:val="005208EC"/>
    <w:rsid w:val="00553D5E"/>
    <w:rsid w:val="005560FA"/>
    <w:rsid w:val="0056080B"/>
    <w:rsid w:val="00571A4A"/>
    <w:rsid w:val="005763B1"/>
    <w:rsid w:val="005839B0"/>
    <w:rsid w:val="0058590B"/>
    <w:rsid w:val="00590CC3"/>
    <w:rsid w:val="0059388D"/>
    <w:rsid w:val="005A21BD"/>
    <w:rsid w:val="005B3295"/>
    <w:rsid w:val="005B3B6A"/>
    <w:rsid w:val="00601C98"/>
    <w:rsid w:val="00616AF7"/>
    <w:rsid w:val="006358B0"/>
    <w:rsid w:val="00652AB8"/>
    <w:rsid w:val="00666993"/>
    <w:rsid w:val="00667DD0"/>
    <w:rsid w:val="00670E41"/>
    <w:rsid w:val="00674916"/>
    <w:rsid w:val="00682CA3"/>
    <w:rsid w:val="00692E7F"/>
    <w:rsid w:val="00694DE5"/>
    <w:rsid w:val="006A77FC"/>
    <w:rsid w:val="006C0D1D"/>
    <w:rsid w:val="006C1D39"/>
    <w:rsid w:val="006E5E28"/>
    <w:rsid w:val="006F4553"/>
    <w:rsid w:val="006F5927"/>
    <w:rsid w:val="0070131E"/>
    <w:rsid w:val="00716E63"/>
    <w:rsid w:val="00727971"/>
    <w:rsid w:val="00761839"/>
    <w:rsid w:val="00763C75"/>
    <w:rsid w:val="00765556"/>
    <w:rsid w:val="007727CC"/>
    <w:rsid w:val="007754A0"/>
    <w:rsid w:val="00777C27"/>
    <w:rsid w:val="00786348"/>
    <w:rsid w:val="007958F9"/>
    <w:rsid w:val="00795A1B"/>
    <w:rsid w:val="007A7232"/>
    <w:rsid w:val="007E149C"/>
    <w:rsid w:val="007F1CF1"/>
    <w:rsid w:val="00851E82"/>
    <w:rsid w:val="0085224B"/>
    <w:rsid w:val="0086614C"/>
    <w:rsid w:val="00867677"/>
    <w:rsid w:val="00880788"/>
    <w:rsid w:val="00881148"/>
    <w:rsid w:val="00891B02"/>
    <w:rsid w:val="008A4705"/>
    <w:rsid w:val="008A6105"/>
    <w:rsid w:val="008B05CC"/>
    <w:rsid w:val="008B489D"/>
    <w:rsid w:val="008C772F"/>
    <w:rsid w:val="008F1760"/>
    <w:rsid w:val="008F5D1E"/>
    <w:rsid w:val="0090461F"/>
    <w:rsid w:val="009137F6"/>
    <w:rsid w:val="00937207"/>
    <w:rsid w:val="00947E89"/>
    <w:rsid w:val="00957928"/>
    <w:rsid w:val="0097468B"/>
    <w:rsid w:val="009913AE"/>
    <w:rsid w:val="009A0E68"/>
    <w:rsid w:val="009B78A7"/>
    <w:rsid w:val="009C09C8"/>
    <w:rsid w:val="009E7644"/>
    <w:rsid w:val="00A01CE7"/>
    <w:rsid w:val="00A073FD"/>
    <w:rsid w:val="00A130F6"/>
    <w:rsid w:val="00A23A3B"/>
    <w:rsid w:val="00A32D52"/>
    <w:rsid w:val="00A560D1"/>
    <w:rsid w:val="00A5702C"/>
    <w:rsid w:val="00A665A2"/>
    <w:rsid w:val="00A75F50"/>
    <w:rsid w:val="00A8369F"/>
    <w:rsid w:val="00AA366B"/>
    <w:rsid w:val="00AC63BC"/>
    <w:rsid w:val="00AD14F8"/>
    <w:rsid w:val="00AE2F91"/>
    <w:rsid w:val="00AF64C3"/>
    <w:rsid w:val="00B073C3"/>
    <w:rsid w:val="00B16EAD"/>
    <w:rsid w:val="00B300DA"/>
    <w:rsid w:val="00B433E0"/>
    <w:rsid w:val="00B62907"/>
    <w:rsid w:val="00B720A6"/>
    <w:rsid w:val="00B76155"/>
    <w:rsid w:val="00B77975"/>
    <w:rsid w:val="00BA3358"/>
    <w:rsid w:val="00BC4A0D"/>
    <w:rsid w:val="00BD4484"/>
    <w:rsid w:val="00BF1EF9"/>
    <w:rsid w:val="00BF276A"/>
    <w:rsid w:val="00C02E11"/>
    <w:rsid w:val="00C106B8"/>
    <w:rsid w:val="00C13AE2"/>
    <w:rsid w:val="00C164FE"/>
    <w:rsid w:val="00C23A7C"/>
    <w:rsid w:val="00C4354A"/>
    <w:rsid w:val="00C556F4"/>
    <w:rsid w:val="00C62122"/>
    <w:rsid w:val="00C644D8"/>
    <w:rsid w:val="00C72D85"/>
    <w:rsid w:val="00C873CA"/>
    <w:rsid w:val="00C91C51"/>
    <w:rsid w:val="00CA75B8"/>
    <w:rsid w:val="00CD416A"/>
    <w:rsid w:val="00CF3CB0"/>
    <w:rsid w:val="00CF4F0D"/>
    <w:rsid w:val="00D07609"/>
    <w:rsid w:val="00D22B4F"/>
    <w:rsid w:val="00D3300A"/>
    <w:rsid w:val="00D41795"/>
    <w:rsid w:val="00D44441"/>
    <w:rsid w:val="00D607E4"/>
    <w:rsid w:val="00D616C1"/>
    <w:rsid w:val="00D80A93"/>
    <w:rsid w:val="00DA47E1"/>
    <w:rsid w:val="00DA690A"/>
    <w:rsid w:val="00DB1B0B"/>
    <w:rsid w:val="00DB2761"/>
    <w:rsid w:val="00DC2B7A"/>
    <w:rsid w:val="00DD310B"/>
    <w:rsid w:val="00DD3F5D"/>
    <w:rsid w:val="00DD5766"/>
    <w:rsid w:val="00DE2DEE"/>
    <w:rsid w:val="00DF24AA"/>
    <w:rsid w:val="00DF30DC"/>
    <w:rsid w:val="00DF7030"/>
    <w:rsid w:val="00E0432D"/>
    <w:rsid w:val="00E16D24"/>
    <w:rsid w:val="00E334F6"/>
    <w:rsid w:val="00E37EC4"/>
    <w:rsid w:val="00E40544"/>
    <w:rsid w:val="00E455C5"/>
    <w:rsid w:val="00E643E2"/>
    <w:rsid w:val="00E765FD"/>
    <w:rsid w:val="00E90D0C"/>
    <w:rsid w:val="00EA2709"/>
    <w:rsid w:val="00EA4D84"/>
    <w:rsid w:val="00EF40E5"/>
    <w:rsid w:val="00F23002"/>
    <w:rsid w:val="00F36D15"/>
    <w:rsid w:val="00F37E67"/>
    <w:rsid w:val="00F41758"/>
    <w:rsid w:val="00F52225"/>
    <w:rsid w:val="00F658B9"/>
    <w:rsid w:val="00F722DC"/>
    <w:rsid w:val="00F91628"/>
    <w:rsid w:val="00FD75F0"/>
    <w:rsid w:val="00FD7AA7"/>
    <w:rsid w:val="00FE1CF0"/>
    <w:rsid w:val="00FE6992"/>
    <w:rsid w:val="00FF131D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883"/>
    <w:pPr>
      <w:bidi/>
    </w:pPr>
    <w:rPr>
      <w:rFonts w:cs="2  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5A1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F5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5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CA3"/>
    <w:pPr>
      <w:ind w:left="720"/>
      <w:contextualSpacing/>
    </w:pPr>
  </w:style>
  <w:style w:type="paragraph" w:styleId="Header">
    <w:name w:val="header"/>
    <w:basedOn w:val="Normal"/>
    <w:link w:val="HeaderChar"/>
    <w:rsid w:val="00F36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6D15"/>
    <w:rPr>
      <w:rFonts w:cs="2  Mitr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6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D15"/>
    <w:rPr>
      <w:rFonts w:cs="2  Mitra"/>
      <w:sz w:val="24"/>
      <w:szCs w:val="24"/>
    </w:rPr>
  </w:style>
  <w:style w:type="character" w:styleId="Hyperlink">
    <w:name w:val="Hyperlink"/>
    <w:basedOn w:val="DefaultParagraphFont"/>
    <w:rsid w:val="00947E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883"/>
    <w:pPr>
      <w:bidi/>
    </w:pPr>
    <w:rPr>
      <w:rFonts w:cs="2  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5A1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F5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5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CA3"/>
    <w:pPr>
      <w:ind w:left="720"/>
      <w:contextualSpacing/>
    </w:pPr>
  </w:style>
  <w:style w:type="paragraph" w:styleId="Header">
    <w:name w:val="header"/>
    <w:basedOn w:val="Normal"/>
    <w:link w:val="HeaderChar"/>
    <w:rsid w:val="00F36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6D15"/>
    <w:rPr>
      <w:rFonts w:cs="2  Mitr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6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D15"/>
    <w:rPr>
      <w:rFonts w:cs="2  Mitra"/>
      <w:sz w:val="24"/>
      <w:szCs w:val="24"/>
    </w:rPr>
  </w:style>
  <w:style w:type="character" w:styleId="Hyperlink">
    <w:name w:val="Hyperlink"/>
    <w:basedOn w:val="DefaultParagraphFont"/>
    <w:rsid w:val="00947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E249-C3B7-4205-9751-6FFC89AC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مشخصات مؤسسه</vt:lpstr>
    </vt:vector>
  </TitlesOfParts>
  <Company/>
  <LinksUpToDate>false</LinksUpToDate>
  <CharactersWithSpaces>22677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ارزیابی برنامه های پیش نیاز</dc:title>
  <dc:subject>فرم ارزیابی برنامه های پیش نیاز</dc:subject>
  <dc:creator>qums</dc:creator>
  <cp:keywords>فرم ارزیابی برنامه های پیش نیاز</cp:keywords>
  <dc:description>021-79165</dc:description>
  <cp:lastModifiedBy>Windows User</cp:lastModifiedBy>
  <cp:revision>7</cp:revision>
  <cp:lastPrinted>2009-08-13T05:16:00Z</cp:lastPrinted>
  <dcterms:created xsi:type="dcterms:W3CDTF">2017-01-01T10:28:00Z</dcterms:created>
  <dcterms:modified xsi:type="dcterms:W3CDTF">2023-12-11T05:38:00Z</dcterms:modified>
  <cp:category>فرمهای ایزو</cp:category>
</cp:coreProperties>
</file>