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D" w:rsidRPr="0056080B" w:rsidRDefault="006C0D1D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4"/>
          <w:szCs w:val="4"/>
          <w:rtl/>
        </w:rPr>
        <w:t xml:space="preserve">                                         </w:t>
      </w:r>
    </w:p>
    <w:p w:rsidR="004F1C9E" w:rsidRPr="0056080B" w:rsidRDefault="006C0D1D" w:rsidP="006C0D1D">
      <w:pPr>
        <w:rPr>
          <w:rFonts w:cs="B Traffic"/>
          <w:sz w:val="22"/>
          <w:szCs w:val="22"/>
          <w:rtl/>
        </w:rPr>
      </w:pPr>
      <w:r w:rsidRPr="0056080B">
        <w:rPr>
          <w:rFonts w:cs="B Traffic" w:hint="cs"/>
          <w:sz w:val="22"/>
          <w:szCs w:val="22"/>
          <w:rtl/>
        </w:rPr>
        <w:t xml:space="preserve">      </w:t>
      </w:r>
    </w:p>
    <w:tbl>
      <w:tblPr>
        <w:bidiVisual/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559"/>
        <w:gridCol w:w="2559"/>
        <w:gridCol w:w="2558"/>
        <w:gridCol w:w="4886"/>
      </w:tblGrid>
      <w:tr w:rsidR="00795A1B" w:rsidRPr="0056080B" w:rsidTr="00DB1B0B">
        <w:trPr>
          <w:trHeight w:val="318"/>
          <w:jc w:val="center"/>
        </w:trPr>
        <w:tc>
          <w:tcPr>
            <w:tcW w:w="15120" w:type="dxa"/>
            <w:gridSpan w:val="5"/>
          </w:tcPr>
          <w:p w:rsidR="00795A1B" w:rsidRPr="0056080B" w:rsidRDefault="00795A1B" w:rsidP="00765556">
            <w:pPr>
              <w:spacing w:line="360" w:lineRule="auto"/>
              <w:jc w:val="center"/>
              <w:rPr>
                <w:rFonts w:cs="B Traffic"/>
                <w:b/>
                <w:bCs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مشخصات</w:t>
            </w:r>
          </w:p>
        </w:tc>
      </w:tr>
      <w:tr w:rsidR="00795A1B" w:rsidRPr="0056080B" w:rsidTr="00DB1B0B">
        <w:trPr>
          <w:trHeight w:val="426"/>
          <w:jc w:val="center"/>
        </w:trPr>
        <w:tc>
          <w:tcPr>
            <w:tcW w:w="5117" w:type="dxa"/>
            <w:gridSpan w:val="2"/>
            <w:vAlign w:val="center"/>
          </w:tcPr>
          <w:p w:rsidR="00795A1B" w:rsidRPr="0056080B" w:rsidRDefault="00795A1B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نام کارخانه :</w:t>
            </w:r>
          </w:p>
        </w:tc>
        <w:tc>
          <w:tcPr>
            <w:tcW w:w="10003" w:type="dxa"/>
            <w:gridSpan w:val="3"/>
            <w:vAlign w:val="center"/>
          </w:tcPr>
          <w:p w:rsidR="00795A1B" w:rsidRPr="0056080B" w:rsidRDefault="00795A1B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شماره تلفن و فاکس :</w:t>
            </w:r>
          </w:p>
        </w:tc>
      </w:tr>
      <w:tr w:rsidR="0044628C" w:rsidRPr="0056080B" w:rsidTr="00DB1B0B">
        <w:trPr>
          <w:jc w:val="center"/>
        </w:trPr>
        <w:tc>
          <w:tcPr>
            <w:tcW w:w="15120" w:type="dxa"/>
            <w:gridSpan w:val="5"/>
          </w:tcPr>
          <w:p w:rsidR="00E37EC4" w:rsidRPr="0056080B" w:rsidRDefault="0044628C" w:rsidP="00765556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آدرس کامل کارخانه</w:t>
            </w:r>
            <w:r w:rsidR="00E37EC4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:                استان :                              شهرستان :                                 بخش :</w:t>
            </w:r>
          </w:p>
          <w:p w:rsidR="0044628C" w:rsidRPr="0056080B" w:rsidRDefault="00E37EC4" w:rsidP="00E37EC4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کد پستی :</w:t>
            </w:r>
            <w:r w:rsidR="0044628C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95A1B" w:rsidRPr="0056080B" w:rsidTr="00DB1B0B">
        <w:trPr>
          <w:jc w:val="center"/>
        </w:trPr>
        <w:tc>
          <w:tcPr>
            <w:tcW w:w="7676" w:type="dxa"/>
            <w:gridSpan w:val="3"/>
          </w:tcPr>
          <w:p w:rsidR="00795A1B" w:rsidRPr="0056080B" w:rsidRDefault="00795A1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نام مدیر عامل :</w:t>
            </w:r>
          </w:p>
          <w:p w:rsidR="0044628C" w:rsidRPr="0056080B" w:rsidRDefault="0044628C" w:rsidP="0044628C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44" w:type="dxa"/>
            <w:gridSpan w:val="2"/>
          </w:tcPr>
          <w:p w:rsidR="00795A1B" w:rsidRPr="0056080B" w:rsidRDefault="00795A1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نام مسئول فنی :</w:t>
            </w:r>
            <w:r w:rsidR="007F1CF1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کد ملی :</w:t>
            </w:r>
          </w:p>
        </w:tc>
      </w:tr>
      <w:tr w:rsidR="00795A1B" w:rsidRPr="0056080B" w:rsidTr="00DB1B0B">
        <w:trPr>
          <w:jc w:val="center"/>
        </w:trPr>
        <w:tc>
          <w:tcPr>
            <w:tcW w:w="15120" w:type="dxa"/>
            <w:gridSpan w:val="5"/>
          </w:tcPr>
          <w:p w:rsidR="00795A1B" w:rsidRPr="0056080B" w:rsidRDefault="00795A1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گروه تولیدی</w:t>
            </w:r>
          </w:p>
        </w:tc>
      </w:tr>
      <w:tr w:rsidR="00795A1B" w:rsidRPr="0056080B" w:rsidTr="00DB1B0B">
        <w:trPr>
          <w:jc w:val="center"/>
        </w:trPr>
        <w:tc>
          <w:tcPr>
            <w:tcW w:w="2558" w:type="dxa"/>
          </w:tcPr>
          <w:p w:rsidR="00E37EC4" w:rsidRPr="0056080B" w:rsidRDefault="00E37EC4" w:rsidP="00E37EC4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95A1B" w:rsidRPr="0056080B" w:rsidRDefault="00795A1B" w:rsidP="00E37EC4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مواد اولیه</w:t>
            </w:r>
          </w:p>
        </w:tc>
        <w:tc>
          <w:tcPr>
            <w:tcW w:w="5118" w:type="dxa"/>
            <w:gridSpan w:val="2"/>
          </w:tcPr>
          <w:p w:rsidR="00795A1B" w:rsidRPr="0056080B" w:rsidRDefault="002E25A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9C9E5C7" wp14:editId="4180CDEC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12065" t="8255" r="6985" b="10795"/>
                      <wp:wrapNone/>
                      <wp:docPr id="2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left:0;text-align:left;margin-left:147.2pt;margin-top:8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vsFQ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"/>
                  </w:pict>
                </mc:Fallback>
              </mc:AlternateContent>
            </w:r>
            <w:r w:rsidR="00795A1B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خوراکی </w:t>
            </w:r>
            <w:r w:rsidR="00795A1B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795A1B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آشامیدنی</w:t>
            </w:r>
          </w:p>
          <w:p w:rsidR="00E37EC4" w:rsidRPr="0056080B" w:rsidRDefault="00E37EC4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95A1B" w:rsidRPr="0056080B" w:rsidRDefault="002E25A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51AFCD" wp14:editId="07D24DDA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7620" t="13970" r="11430" b="5080"/>
                      <wp:wrapNone/>
                      <wp:docPr id="2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left:0;text-align:left;margin-left:182.85pt;margin-top:1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fxFAIAAC4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"/>
                  </w:pict>
                </mc:Fallback>
              </mc:AlternateContent>
            </w:r>
            <w:r w:rsidR="00795A1B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بسته بندی</w:t>
            </w:r>
          </w:p>
        </w:tc>
        <w:tc>
          <w:tcPr>
            <w:tcW w:w="2558" w:type="dxa"/>
          </w:tcPr>
          <w:p w:rsidR="00795A1B" w:rsidRPr="0056080B" w:rsidRDefault="00795A1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95A1B" w:rsidRPr="0056080B" w:rsidRDefault="00795A1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مواد فرآیند شده</w:t>
            </w:r>
          </w:p>
        </w:tc>
        <w:tc>
          <w:tcPr>
            <w:tcW w:w="4886" w:type="dxa"/>
          </w:tcPr>
          <w:p w:rsidR="0044628C" w:rsidRPr="0056080B" w:rsidRDefault="002E25A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D15C5D" wp14:editId="4DD15C70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129540</wp:posOffset>
                      </wp:positionV>
                      <wp:extent cx="114300" cy="114300"/>
                      <wp:effectExtent l="7620" t="5715" r="11430" b="13335"/>
                      <wp:wrapNone/>
                      <wp:docPr id="2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left:0;text-align:left;margin-left:138.6pt;margin-top:10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IEFgIAAC4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"/>
                  </w:pict>
                </mc:Fallback>
              </mc:AlternateContent>
            </w:r>
            <w:r w:rsidR="0044628C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خوراکی </w:t>
            </w:r>
            <w:r w:rsidR="0044628C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44628C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آشامیدنی</w:t>
            </w:r>
          </w:p>
          <w:p w:rsidR="00E37EC4" w:rsidRPr="0056080B" w:rsidRDefault="00E37EC4" w:rsidP="00E37EC4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795A1B" w:rsidRPr="0056080B" w:rsidRDefault="002E25AA" w:rsidP="00E37EC4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299DB" wp14:editId="7F85265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99060</wp:posOffset>
                      </wp:positionV>
                      <wp:extent cx="114300" cy="114300"/>
                      <wp:effectExtent l="7620" t="13335" r="11430" b="5715"/>
                      <wp:wrapNone/>
                      <wp:docPr id="2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left:0;text-align:left;margin-left:183.6pt;margin-top:7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jDFg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"/>
                  </w:pict>
                </mc:Fallback>
              </mc:AlternateContent>
            </w:r>
            <w:r w:rsidR="0044628C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بسته بندی</w:t>
            </w:r>
          </w:p>
        </w:tc>
      </w:tr>
      <w:tr w:rsidR="0044628C" w:rsidRPr="0056080B" w:rsidTr="00DB1B0B">
        <w:trPr>
          <w:jc w:val="center"/>
        </w:trPr>
        <w:tc>
          <w:tcPr>
            <w:tcW w:w="5117" w:type="dxa"/>
            <w:gridSpan w:val="2"/>
          </w:tcPr>
          <w:p w:rsidR="0044628C" w:rsidRPr="0056080B" w:rsidRDefault="0044628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نام محصولات تولیدی ( با توجه به پر</w:t>
            </w:r>
            <w:r w:rsidR="00C23A7C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انه های بهداشتی)</w:t>
            </w:r>
          </w:p>
          <w:p w:rsidR="0044628C" w:rsidRPr="0056080B" w:rsidRDefault="0044628C" w:rsidP="0044628C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03" w:type="dxa"/>
            <w:gridSpan w:val="3"/>
          </w:tcPr>
          <w:p w:rsidR="0044628C" w:rsidRPr="0056080B" w:rsidRDefault="0044628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2E0F9E" w:rsidRPr="0056080B" w:rsidRDefault="002E0F9E">
      <w:pPr>
        <w:rPr>
          <w:rFonts w:cs="B Traffic"/>
          <w:sz w:val="4"/>
          <w:szCs w:val="4"/>
          <w:rtl/>
        </w:rPr>
      </w:pPr>
    </w:p>
    <w:p w:rsidR="00020036" w:rsidRPr="0056080B" w:rsidRDefault="00020036">
      <w:pPr>
        <w:rPr>
          <w:rFonts w:cs="B Traffic"/>
          <w:sz w:val="4"/>
          <w:szCs w:val="4"/>
          <w:rtl/>
        </w:rPr>
      </w:pPr>
    </w:p>
    <w:p w:rsidR="00C23A7C" w:rsidRDefault="00C23A7C">
      <w:pPr>
        <w:rPr>
          <w:rFonts w:cs="B Traffic"/>
          <w:sz w:val="8"/>
          <w:szCs w:val="8"/>
          <w:rtl/>
        </w:rPr>
      </w:pPr>
    </w:p>
    <w:p w:rsidR="00BF1EF9" w:rsidRDefault="00BF1EF9">
      <w:pPr>
        <w:rPr>
          <w:rFonts w:cs="B Traffic"/>
          <w:sz w:val="8"/>
          <w:szCs w:val="8"/>
          <w:rtl/>
        </w:rPr>
      </w:pPr>
    </w:p>
    <w:p w:rsidR="00BF1EF9" w:rsidRDefault="00BF1EF9">
      <w:pPr>
        <w:rPr>
          <w:rFonts w:cs="B Traffic"/>
          <w:sz w:val="8"/>
          <w:szCs w:val="8"/>
          <w:rtl/>
        </w:rPr>
      </w:pPr>
    </w:p>
    <w:p w:rsidR="00BF1EF9" w:rsidRDefault="00BF1EF9">
      <w:pPr>
        <w:rPr>
          <w:rFonts w:cs="B Traffic"/>
          <w:sz w:val="8"/>
          <w:szCs w:val="8"/>
          <w:rtl/>
        </w:rPr>
      </w:pPr>
    </w:p>
    <w:p w:rsidR="00BF1EF9" w:rsidRDefault="00BF1EF9">
      <w:pPr>
        <w:rPr>
          <w:rFonts w:cs="B Traffic"/>
          <w:sz w:val="8"/>
          <w:szCs w:val="8"/>
          <w:rtl/>
        </w:rPr>
      </w:pPr>
    </w:p>
    <w:p w:rsidR="00BF1EF9" w:rsidRDefault="00BF1EF9">
      <w:pPr>
        <w:rPr>
          <w:rFonts w:cs="B Traffic"/>
          <w:sz w:val="8"/>
          <w:szCs w:val="8"/>
          <w:rtl/>
        </w:rPr>
      </w:pPr>
    </w:p>
    <w:p w:rsidR="00BF1EF9" w:rsidRPr="0056080B" w:rsidRDefault="00BF1EF9">
      <w:pPr>
        <w:rPr>
          <w:rFonts w:cs="B Traffic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119"/>
        <w:gridCol w:w="1077"/>
        <w:gridCol w:w="1078"/>
        <w:gridCol w:w="1078"/>
        <w:gridCol w:w="2334"/>
      </w:tblGrid>
      <w:tr w:rsidR="008F1760" w:rsidRPr="0056080B" w:rsidTr="0090461F">
        <w:trPr>
          <w:trHeight w:val="390"/>
        </w:trPr>
        <w:tc>
          <w:tcPr>
            <w:tcW w:w="1434" w:type="dxa"/>
            <w:vMerge w:val="restart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مورد ممیزی</w:t>
            </w:r>
          </w:p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  <w:vMerge w:val="restart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7" w:type="dxa"/>
            <w:gridSpan w:val="4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8F1760" w:rsidRPr="0056080B" w:rsidTr="0090461F">
        <w:trPr>
          <w:trHeight w:val="390"/>
        </w:trPr>
        <w:tc>
          <w:tcPr>
            <w:tcW w:w="1434" w:type="dxa"/>
            <w:vMerge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  <w:vMerge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8" w:type="dxa"/>
            <w:shd w:val="clear" w:color="auto" w:fill="auto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8" w:type="dxa"/>
            <w:shd w:val="clear" w:color="auto" w:fill="auto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8F1760" w:rsidRPr="0056080B" w:rsidRDefault="008F1760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D544D" w:rsidRPr="0056080B" w:rsidTr="0090461F">
        <w:tc>
          <w:tcPr>
            <w:tcW w:w="1434" w:type="dxa"/>
            <w:vMerge w:val="restart"/>
            <w:textDirection w:val="btLr"/>
          </w:tcPr>
          <w:p w:rsidR="000D544D" w:rsidRPr="0056080B" w:rsidRDefault="000D544D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1: محوطه و اطراف کارخانه</w:t>
            </w:r>
          </w:p>
          <w:p w:rsidR="000D544D" w:rsidRPr="0056080B" w:rsidRDefault="000D544D" w:rsidP="001E090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20</w:t>
            </w:r>
          </w:p>
        </w:tc>
        <w:tc>
          <w:tcPr>
            <w:tcW w:w="8119" w:type="dxa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مشخص بودن محدوده و محوطه کارخانه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4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تمیز بودن کارخانه و محوطه آن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4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محصور نمودن محیط های غیر قابل نظافت در محوطه کارخانه به نحو قابل قبول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4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</w:tcPr>
          <w:p w:rsidR="000D544D" w:rsidRPr="0056080B" w:rsidRDefault="000D544D" w:rsidP="001E090E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4- رعایت فاصله مناسب کارخانه تا مراکز آلاینده مطابق دستورالعمل مربوطه 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4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جمع آوری مرتب و منظم پسماند از محوطه کارخانه در ظروف یا کانتینر های دردار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0D544D">
        <w:trPr>
          <w:trHeight w:val="318"/>
        </w:trPr>
        <w:tc>
          <w:tcPr>
            <w:tcW w:w="1434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  <w:vMerge w:val="restart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6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مفروش بودن خیابان های داخلی کارخانه با مواد مناسب و مقاوم به منظور جلوگیری از گرد و غبار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1E090E">
        <w:trPr>
          <w:trHeight w:val="318"/>
        </w:trPr>
        <w:tc>
          <w:tcPr>
            <w:tcW w:w="1434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A130F6" w:rsidRPr="0056080B" w:rsidTr="001800CD">
        <w:trPr>
          <w:trHeight w:val="219"/>
        </w:trPr>
        <w:tc>
          <w:tcPr>
            <w:tcW w:w="15120" w:type="dxa"/>
            <w:gridSpan w:val="6"/>
          </w:tcPr>
          <w:p w:rsidR="00A130F6" w:rsidRPr="0056080B" w:rsidRDefault="00A130F6" w:rsidP="0090461F">
            <w:pPr>
              <w:spacing w:line="360" w:lineRule="auto"/>
              <w:rPr>
                <w:rFonts w:cs="B Traffic"/>
                <w:sz w:val="6"/>
                <w:szCs w:val="6"/>
                <w:rtl/>
              </w:rPr>
            </w:pPr>
          </w:p>
        </w:tc>
      </w:tr>
      <w:tr w:rsidR="001800CD" w:rsidRPr="0056080B" w:rsidTr="00AD14F8">
        <w:tc>
          <w:tcPr>
            <w:tcW w:w="1434" w:type="dxa"/>
            <w:vMerge w:val="restart"/>
            <w:textDirection w:val="btLr"/>
          </w:tcPr>
          <w:p w:rsidR="001800CD" w:rsidRPr="0056080B" w:rsidRDefault="00AD14F8" w:rsidP="00AD14F8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2:امکانات ساختمانی</w:t>
            </w:r>
          </w:p>
          <w:p w:rsidR="00AD14F8" w:rsidRPr="0056080B" w:rsidRDefault="00AD14F8" w:rsidP="00AD14F8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امتیاز=55</w:t>
            </w:r>
          </w:p>
        </w:tc>
        <w:tc>
          <w:tcPr>
            <w:tcW w:w="8119" w:type="dxa"/>
          </w:tcPr>
          <w:p w:rsidR="001800CD" w:rsidRPr="0056080B" w:rsidRDefault="00AD14F8" w:rsidP="00AD14F8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800CD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،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فضای کافی و مجزا برای دریافت و نگهداری مواد اولیه به نحوی که از انتشار آلودگی جلوگیری نماید</w:t>
            </w:r>
          </w:p>
        </w:tc>
        <w:tc>
          <w:tcPr>
            <w:tcW w:w="1077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1800CD" w:rsidRPr="0056080B" w:rsidTr="0090461F">
        <w:tc>
          <w:tcPr>
            <w:tcW w:w="1434" w:type="dxa"/>
            <w:vMerge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</w:tcPr>
          <w:p w:rsidR="001800CD" w:rsidRPr="0056080B" w:rsidRDefault="00AD14F8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-وجود محل مناسب و فضای کافی برای نگهداری مواد اولیه در صورت دریافت حجم زیاد بطور همزمان </w:t>
            </w:r>
          </w:p>
        </w:tc>
        <w:tc>
          <w:tcPr>
            <w:tcW w:w="1077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1800CD" w:rsidRPr="0056080B" w:rsidTr="001E090E">
        <w:trPr>
          <w:trHeight w:val="616"/>
        </w:trPr>
        <w:tc>
          <w:tcPr>
            <w:tcW w:w="1434" w:type="dxa"/>
            <w:vMerge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19" w:type="dxa"/>
          </w:tcPr>
          <w:p w:rsidR="001800CD" w:rsidRPr="0056080B" w:rsidRDefault="00AD14F8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="001800CD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و فضای کافی و مجزا برای نگهداری مواد شیمیایی مانند مواد غیر خوراکی ، گندزدا و آفت کش ها و روغن های صنعتی</w:t>
            </w:r>
          </w:p>
        </w:tc>
        <w:tc>
          <w:tcPr>
            <w:tcW w:w="1077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1800CD" w:rsidRPr="0056080B" w:rsidTr="001E090E">
        <w:trPr>
          <w:trHeight w:val="400"/>
        </w:trPr>
        <w:tc>
          <w:tcPr>
            <w:tcW w:w="1434" w:type="dxa"/>
            <w:vMerge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19" w:type="dxa"/>
          </w:tcPr>
          <w:p w:rsidR="001800CD" w:rsidRPr="0056080B" w:rsidRDefault="00AD14F8" w:rsidP="0090461F">
            <w:pPr>
              <w:spacing w:line="360" w:lineRule="auto"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800CD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و فضای کافی و مجزا برای مواد بسته بندی </w:t>
            </w:r>
          </w:p>
        </w:tc>
        <w:tc>
          <w:tcPr>
            <w:tcW w:w="1077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1800CD" w:rsidRPr="0056080B" w:rsidRDefault="001800C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1800CD" w:rsidRPr="0056080B" w:rsidTr="001E090E">
        <w:trPr>
          <w:trHeight w:val="400"/>
        </w:trPr>
        <w:tc>
          <w:tcPr>
            <w:tcW w:w="1434" w:type="dxa"/>
            <w:vMerge/>
          </w:tcPr>
          <w:p w:rsidR="001800CD" w:rsidRPr="0056080B" w:rsidRDefault="001800CD" w:rsidP="001800CD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19" w:type="dxa"/>
          </w:tcPr>
          <w:p w:rsidR="001800CD" w:rsidRPr="0056080B" w:rsidRDefault="00AD14F8" w:rsidP="001800CD">
            <w:pPr>
              <w:spacing w:line="360" w:lineRule="auto"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800CD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1800CD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و فضای کافی برای استراحت کارگران</w:t>
            </w:r>
          </w:p>
        </w:tc>
        <w:tc>
          <w:tcPr>
            <w:tcW w:w="1077" w:type="dxa"/>
            <w:shd w:val="clear" w:color="auto" w:fill="auto"/>
          </w:tcPr>
          <w:p w:rsidR="001800CD" w:rsidRPr="0056080B" w:rsidRDefault="001800CD" w:rsidP="001800CD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8" w:type="dxa"/>
            <w:shd w:val="clear" w:color="auto" w:fill="auto"/>
          </w:tcPr>
          <w:p w:rsidR="001800CD" w:rsidRPr="0056080B" w:rsidRDefault="001800CD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1800CD" w:rsidRPr="0056080B" w:rsidRDefault="001800CD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2E0F9E" w:rsidRPr="0056080B" w:rsidRDefault="00AD14F8" w:rsidP="000D544D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4"/>
          <w:szCs w:val="4"/>
          <w:rtl/>
        </w:rPr>
        <w:t xml:space="preserve">  </w:t>
      </w:r>
    </w:p>
    <w:p w:rsidR="00A130F6" w:rsidRPr="0056080B" w:rsidRDefault="00A130F6">
      <w:pPr>
        <w:rPr>
          <w:rFonts w:cs="B Traffic"/>
          <w:sz w:val="22"/>
          <w:szCs w:val="22"/>
          <w:rtl/>
        </w:rPr>
      </w:pPr>
    </w:p>
    <w:tbl>
      <w:tblPr>
        <w:tblpPr w:leftFromText="180" w:rightFromText="180" w:vertAnchor="text" w:tblpY="1"/>
        <w:tblOverlap w:val="never"/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A23A3B" w:rsidRPr="0056080B" w:rsidTr="001E090E">
        <w:trPr>
          <w:trHeight w:val="390"/>
        </w:trPr>
        <w:tc>
          <w:tcPr>
            <w:tcW w:w="1435" w:type="dxa"/>
            <w:vMerge w:val="restart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مورد ممیزی</w:t>
            </w:r>
          </w:p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  <w:vMerge w:val="restart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نظریه ممیزی</w:t>
            </w:r>
          </w:p>
        </w:tc>
      </w:tr>
      <w:tr w:rsidR="00A23A3B" w:rsidRPr="0056080B" w:rsidTr="000D544D">
        <w:trPr>
          <w:trHeight w:val="390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  <w:vMerge/>
            <w:tcBorders>
              <w:bottom w:val="single" w:sz="4" w:space="0" w:color="auto"/>
            </w:tcBorders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بند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واحد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حوزه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clear" w:color="auto" w:fill="auto"/>
          </w:tcPr>
          <w:p w:rsidR="00A23A3B" w:rsidRPr="0056080B" w:rsidRDefault="00A23A3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ملاحظات</w:t>
            </w:r>
          </w:p>
        </w:tc>
      </w:tr>
    </w:tbl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0D544D" w:rsidRPr="0056080B" w:rsidTr="0090461F">
        <w:tc>
          <w:tcPr>
            <w:tcW w:w="1435" w:type="dxa"/>
            <w:vMerge w:val="restart"/>
            <w:textDirection w:val="btLr"/>
          </w:tcPr>
          <w:p w:rsidR="000D544D" w:rsidRPr="0056080B" w:rsidRDefault="000D544D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ادامه امکانات ساختمانی </w:t>
            </w:r>
          </w:p>
          <w:p w:rsidR="000D544D" w:rsidRPr="0056080B" w:rsidRDefault="000D544D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D544D" w:rsidRPr="0056080B" w:rsidRDefault="000D544D" w:rsidP="0090461F">
            <w:pPr>
              <w:spacing w:line="360" w:lineRule="auto"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7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فضای کافی برای نگهداری ملزومات و تجهیزات مربوط به تعمیر و نگهداری ماشین آلات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5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D544D" w:rsidRPr="0056080B" w:rsidRDefault="000D544D" w:rsidP="0090461F">
            <w:pPr>
              <w:spacing w:line="360" w:lineRule="auto"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8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و فضای کافی و مجزا برای نگهداری محصول نهایی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5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D544D" w:rsidRPr="0056080B" w:rsidRDefault="000D544D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9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و فضای کافی و مجزا برای انبارش مواد مرجوعی و محص</w:t>
            </w:r>
            <w:r w:rsidR="00DA47E1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ولات نامنطبق ( با امکان بازکاری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) 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7F1CF1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5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D544D" w:rsidRPr="0056080B" w:rsidRDefault="000D544D" w:rsidP="0090461F">
            <w:pPr>
              <w:spacing w:line="360" w:lineRule="auto"/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10- وجود امکانات و فضای کافی و مجزا برای جمع آوری ضایعات ( بدون امکان بازکاری )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c>
          <w:tcPr>
            <w:tcW w:w="1435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D544D" w:rsidRPr="0056080B" w:rsidRDefault="000D544D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و فضای کافی جهت تصفیه و ضد عفونی آب در صورت استفاده از شبکه های خصوصی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0D544D">
        <w:trPr>
          <w:trHeight w:val="421"/>
        </w:trPr>
        <w:tc>
          <w:tcPr>
            <w:tcW w:w="1435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0D544D" w:rsidRPr="0056080B" w:rsidRDefault="000D544D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12 -  وجود امکانات و فضای مناسب جهت سرویسهای بهداشتی متناسب با تعداد کارگران ( طبق ماده 25 و 26 آیین نامه ماده 13 قانون )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D544D" w:rsidRPr="0056080B" w:rsidTr="0090461F">
        <w:trPr>
          <w:trHeight w:val="421"/>
        </w:trPr>
        <w:tc>
          <w:tcPr>
            <w:tcW w:w="1435" w:type="dxa"/>
            <w:vMerge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0D544D" w:rsidRPr="0056080B" w:rsidRDefault="000D544D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763C75" w:rsidP="00763C75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0D544D" w:rsidRPr="0056080B" w:rsidRDefault="000D544D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A23A3B" w:rsidRPr="0056080B" w:rsidTr="0090461F">
        <w:tc>
          <w:tcPr>
            <w:tcW w:w="15120" w:type="dxa"/>
            <w:gridSpan w:val="6"/>
          </w:tcPr>
          <w:p w:rsidR="00A23A3B" w:rsidRPr="0056080B" w:rsidRDefault="00A23A3B" w:rsidP="0090461F">
            <w:pPr>
              <w:spacing w:line="360" w:lineRule="auto"/>
              <w:rPr>
                <w:rFonts w:cs="B Traffic"/>
                <w:sz w:val="16"/>
                <w:szCs w:val="16"/>
                <w:rtl/>
              </w:rPr>
            </w:pPr>
          </w:p>
        </w:tc>
      </w:tr>
      <w:tr w:rsidR="00763C75" w:rsidRPr="0056080B" w:rsidTr="00763C75">
        <w:trPr>
          <w:trHeight w:val="417"/>
        </w:trPr>
        <w:tc>
          <w:tcPr>
            <w:tcW w:w="1435" w:type="dxa"/>
            <w:vMerge w:val="restart"/>
            <w:textDirection w:val="btLr"/>
          </w:tcPr>
          <w:p w:rsidR="00763C75" w:rsidRPr="0056080B" w:rsidRDefault="00763C7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3: آرایش کارخانه</w:t>
            </w:r>
          </w:p>
          <w:p w:rsidR="00763C75" w:rsidRPr="0056080B" w:rsidRDefault="00763C7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40</w:t>
            </w:r>
          </w:p>
        </w:tc>
        <w:tc>
          <w:tcPr>
            <w:tcW w:w="8120" w:type="dxa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طراحی مناسب ساختمان کارخانه به نحوی که از بروز آلودگی های ثانویه جلوگیری کند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90461F"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آرایش مناسب کارخانه به نحوی که حرکت بی وقفه کار را تسهیل کند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763C75">
        <w:trPr>
          <w:trHeight w:val="309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تأمین فضاهای مناسب برای ماشین آلات،تجهیزات و حرکت کارکنان بدون ایجاد تراکم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763C75">
        <w:trPr>
          <w:trHeight w:val="308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59388D" w:rsidRPr="0056080B" w:rsidRDefault="0059388D" w:rsidP="00763C75">
      <w:pPr>
        <w:tabs>
          <w:tab w:val="left" w:pos="2016"/>
        </w:tabs>
        <w:rPr>
          <w:rFonts w:cs="B Traffic"/>
          <w:sz w:val="18"/>
          <w:szCs w:val="18"/>
          <w:rtl/>
        </w:rPr>
      </w:pPr>
    </w:p>
    <w:p w:rsidR="009C09C8" w:rsidRPr="0056080B" w:rsidRDefault="009C09C8" w:rsidP="00763C75">
      <w:pPr>
        <w:tabs>
          <w:tab w:val="left" w:pos="2016"/>
        </w:tabs>
        <w:rPr>
          <w:rFonts w:cs="B Traffic"/>
          <w:sz w:val="18"/>
          <w:szCs w:val="18"/>
          <w:rtl/>
        </w:rPr>
      </w:pPr>
    </w:p>
    <w:p w:rsidR="00A23A3B" w:rsidRPr="0056080B" w:rsidRDefault="006C0D1D" w:rsidP="00763C75">
      <w:pPr>
        <w:tabs>
          <w:tab w:val="left" w:pos="2016"/>
        </w:tabs>
        <w:rPr>
          <w:rFonts w:cs="B Traffic"/>
          <w:sz w:val="16"/>
          <w:szCs w:val="16"/>
          <w:rtl/>
        </w:rPr>
      </w:pPr>
      <w:r w:rsidRPr="0056080B">
        <w:rPr>
          <w:rFonts w:cs="B Traffic" w:hint="cs"/>
          <w:sz w:val="16"/>
          <w:szCs w:val="16"/>
          <w:rtl/>
        </w:rPr>
        <w:t xml:space="preserve">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85224B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مورد ممیزی</w:t>
            </w:r>
          </w:p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  <w:vMerge w:val="restart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نظریه ممیزی</w:t>
            </w:r>
          </w:p>
        </w:tc>
      </w:tr>
      <w:tr w:rsidR="0085224B" w:rsidRPr="0056080B" w:rsidTr="0090461F">
        <w:trPr>
          <w:trHeight w:val="390"/>
        </w:trPr>
        <w:tc>
          <w:tcPr>
            <w:tcW w:w="1435" w:type="dxa"/>
            <w:vMerge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  <w:vMerge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85224B" w:rsidRPr="0056080B" w:rsidRDefault="0085224B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ملاحظات</w:t>
            </w:r>
          </w:p>
        </w:tc>
      </w:tr>
      <w:tr w:rsidR="00763C75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763C75" w:rsidRPr="0056080B" w:rsidRDefault="00763C7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ادامه آرایش کارخانه</w:t>
            </w:r>
          </w:p>
        </w:tc>
        <w:tc>
          <w:tcPr>
            <w:tcW w:w="8120" w:type="dxa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جریان یک طرفه کار در کارخانه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90461F"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تفکیک بخش تمیز از غیر تمیز به نحو مطلوب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763C75">
        <w:trPr>
          <w:trHeight w:val="421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763C75" w:rsidRPr="0056080B" w:rsidRDefault="00763C75" w:rsidP="001E090E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6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طراحی مناسب چیدمان تجهیزات به نحوی که از انتقال آلودگی احتمالی از محوطه فرآوری ( سقف و دیوار ) به مواد در حال فرآوری جلوگیری به عمل آید.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90461F">
        <w:trPr>
          <w:trHeight w:val="421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763C75" w:rsidRPr="0056080B" w:rsidRDefault="00763C75" w:rsidP="001E090E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85224B" w:rsidRPr="0056080B" w:rsidTr="0090461F">
        <w:tc>
          <w:tcPr>
            <w:tcW w:w="15120" w:type="dxa"/>
            <w:gridSpan w:val="6"/>
          </w:tcPr>
          <w:p w:rsidR="0085224B" w:rsidRPr="0056080B" w:rsidRDefault="0085224B" w:rsidP="0090461F">
            <w:pPr>
              <w:spacing w:line="360" w:lineRule="auto"/>
              <w:rPr>
                <w:rFonts w:cs="B Traffic"/>
                <w:sz w:val="12"/>
                <w:szCs w:val="12"/>
                <w:rtl/>
              </w:rPr>
            </w:pPr>
          </w:p>
        </w:tc>
      </w:tr>
      <w:tr w:rsidR="00763C75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763C75" w:rsidRPr="0056080B" w:rsidRDefault="00763C75" w:rsidP="00763C75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4: درها</w:t>
            </w:r>
          </w:p>
          <w:p w:rsidR="00763C75" w:rsidRPr="0056080B" w:rsidRDefault="00763C75" w:rsidP="00763C75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20</w:t>
            </w:r>
          </w:p>
        </w:tc>
        <w:tc>
          <w:tcPr>
            <w:tcW w:w="8120" w:type="dxa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عرض مناسب و جنس مقاوم ( به غیر از چوب ) با قابلیت نظافت آسان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90461F"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763C75" w:rsidRPr="0056080B" w:rsidRDefault="00763C7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بسته شدن درها به طور خودکار ( الکترونیک و یا آرام بند ) به نحوی که از ورود حشرات و جوندگان موذی جلوگیری شود.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763C75">
        <w:trPr>
          <w:trHeight w:val="421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763C75" w:rsidRPr="0056080B" w:rsidRDefault="00763C7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3 -  وجود تمهیدات لازم برای درهای سالن تولید که به محوطه بیرون باز می شوند نظیر پرده باد، پرده 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نواری یا در دو مرحله ای و یا وجود فشار مثبت هوا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90461F">
        <w:trPr>
          <w:trHeight w:val="421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763C75" w:rsidRPr="0056080B" w:rsidRDefault="00763C7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85224B" w:rsidRPr="0056080B" w:rsidTr="0090461F">
        <w:tc>
          <w:tcPr>
            <w:tcW w:w="15120" w:type="dxa"/>
            <w:gridSpan w:val="6"/>
          </w:tcPr>
          <w:p w:rsidR="0085224B" w:rsidRPr="0056080B" w:rsidRDefault="0085224B" w:rsidP="0090461F">
            <w:pPr>
              <w:spacing w:line="360" w:lineRule="auto"/>
              <w:rPr>
                <w:rFonts w:cs="B Traffic"/>
                <w:sz w:val="10"/>
                <w:szCs w:val="10"/>
                <w:rtl/>
              </w:rPr>
            </w:pPr>
          </w:p>
        </w:tc>
      </w:tr>
      <w:tr w:rsidR="00763C75" w:rsidRPr="0056080B" w:rsidTr="00763C75">
        <w:trPr>
          <w:trHeight w:val="471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:rsidR="00763C75" w:rsidRPr="0056080B" w:rsidRDefault="00763C75" w:rsidP="001E090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5: پنجره ها</w:t>
            </w:r>
          </w:p>
          <w:p w:rsidR="00763C75" w:rsidRPr="0056080B" w:rsidRDefault="00763C75" w:rsidP="00DD3F5D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25</w:t>
            </w:r>
          </w:p>
        </w:tc>
        <w:tc>
          <w:tcPr>
            <w:tcW w:w="8120" w:type="dxa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اندازه کافی و جنس مقاوم ( به غیر از چوب ) با قابلیت نظافت آسان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763C75">
        <w:trPr>
          <w:trHeight w:val="309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2- وجود شیب مناسب آستانه پنجره ها به طرف داخل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63C75" w:rsidRPr="0056080B" w:rsidTr="00763C75">
        <w:trPr>
          <w:trHeight w:val="308"/>
        </w:trPr>
        <w:tc>
          <w:tcPr>
            <w:tcW w:w="1435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763C75" w:rsidRPr="0056080B" w:rsidRDefault="00763C7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EA2709" w:rsidRPr="0056080B" w:rsidRDefault="00EA2709" w:rsidP="006C0D1D">
      <w:pPr>
        <w:tabs>
          <w:tab w:val="left" w:pos="3416"/>
        </w:tabs>
        <w:rPr>
          <w:rFonts w:cs="B Traffic"/>
          <w:sz w:val="4"/>
          <w:szCs w:val="4"/>
          <w:rtl/>
        </w:rPr>
      </w:pPr>
    </w:p>
    <w:p w:rsidR="00AA366B" w:rsidRPr="0056080B" w:rsidRDefault="00AA366B" w:rsidP="006C0D1D">
      <w:pPr>
        <w:tabs>
          <w:tab w:val="left" w:pos="3416"/>
        </w:tabs>
        <w:rPr>
          <w:rFonts w:cs="B Traffic"/>
          <w:sz w:val="4"/>
          <w:szCs w:val="4"/>
          <w:rtl/>
        </w:rPr>
      </w:pPr>
    </w:p>
    <w:p w:rsidR="00EA2709" w:rsidRPr="0056080B" w:rsidRDefault="00EA2709" w:rsidP="006C0D1D">
      <w:pPr>
        <w:tabs>
          <w:tab w:val="left" w:pos="3416"/>
        </w:tabs>
        <w:rPr>
          <w:rFonts w:cs="B Traffic"/>
          <w:sz w:val="4"/>
          <w:szCs w:val="4"/>
          <w:rtl/>
        </w:rPr>
      </w:pPr>
    </w:p>
    <w:p w:rsidR="00EA2709" w:rsidRPr="0056080B" w:rsidRDefault="00EA2709" w:rsidP="006C0D1D">
      <w:pPr>
        <w:tabs>
          <w:tab w:val="left" w:pos="3416"/>
        </w:tabs>
        <w:rPr>
          <w:rFonts w:cs="B Traffic"/>
          <w:sz w:val="8"/>
          <w:szCs w:val="8"/>
          <w:rtl/>
        </w:rPr>
      </w:pPr>
    </w:p>
    <w:p w:rsidR="006C0D1D" w:rsidRPr="0056080B" w:rsidRDefault="006C0D1D" w:rsidP="004505AE">
      <w:pPr>
        <w:tabs>
          <w:tab w:val="left" w:pos="3416"/>
        </w:tabs>
        <w:rPr>
          <w:rFonts w:cs="B Traffic"/>
          <w:sz w:val="4"/>
          <w:szCs w:val="4"/>
          <w:rtl/>
        </w:rPr>
      </w:pPr>
      <w:r w:rsidRPr="0056080B">
        <w:rPr>
          <w:rFonts w:cs="B Traffic"/>
          <w:sz w:val="4"/>
          <w:szCs w:val="4"/>
          <w:rtl/>
        </w:rPr>
        <w:tab/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7958F9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مورد ممیزی</w:t>
            </w:r>
          </w:p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  <w:vMerge w:val="restart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نظریه ممیزی</w:t>
            </w:r>
          </w:p>
        </w:tc>
      </w:tr>
      <w:tr w:rsidR="007958F9" w:rsidRPr="0056080B" w:rsidTr="0090461F">
        <w:trPr>
          <w:trHeight w:val="390"/>
        </w:trPr>
        <w:tc>
          <w:tcPr>
            <w:tcW w:w="1435" w:type="dxa"/>
            <w:vMerge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  <w:vMerge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7958F9" w:rsidRPr="0056080B" w:rsidRDefault="007958F9" w:rsidP="0090461F">
            <w:pPr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ملاحظات</w:t>
            </w:r>
          </w:p>
        </w:tc>
      </w:tr>
      <w:tr w:rsidR="002E102C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E102C" w:rsidRPr="0056080B" w:rsidRDefault="002E102C" w:rsidP="00786348">
            <w:pPr>
              <w:spacing w:line="360" w:lineRule="auto"/>
              <w:ind w:left="113" w:right="113"/>
              <w:jc w:val="center"/>
              <w:rPr>
                <w:rFonts w:cs="B Traffic"/>
                <w:rtl/>
              </w:rPr>
            </w:pPr>
          </w:p>
        </w:tc>
        <w:tc>
          <w:tcPr>
            <w:tcW w:w="8120" w:type="dxa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مجهز بودن پنجره ها به توری مناسب در تمامی پنجره های باز شو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E102C" w:rsidRPr="0056080B" w:rsidTr="0090461F">
        <w:tc>
          <w:tcPr>
            <w:tcW w:w="1435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امکان بسته شدن کامل پنجره های بازشو به محوطه در صورت آلودگی احتمالی و گرد و غبار 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E102C" w:rsidRPr="0056080B" w:rsidTr="002E102C">
        <w:trPr>
          <w:trHeight w:val="327"/>
        </w:trPr>
        <w:tc>
          <w:tcPr>
            <w:tcW w:w="1435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  <w:vMerge w:val="restart"/>
          </w:tcPr>
          <w:p w:rsidR="002E102C" w:rsidRPr="0056080B" w:rsidRDefault="002E102C" w:rsidP="00DD3F5D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از شیشه های نشکن در صورت نیاز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)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فاصله کمتر از 5 متر از محصول بسته بندی نشده و حساس )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E102C" w:rsidRPr="0056080B" w:rsidTr="002E102C">
        <w:trPr>
          <w:trHeight w:val="345"/>
        </w:trPr>
        <w:tc>
          <w:tcPr>
            <w:tcW w:w="1435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  <w:vMerge/>
          </w:tcPr>
          <w:p w:rsidR="002E102C" w:rsidRPr="0056080B" w:rsidRDefault="002E102C" w:rsidP="00DD3F5D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958F9" w:rsidRPr="0056080B" w:rsidTr="0090461F">
        <w:tc>
          <w:tcPr>
            <w:tcW w:w="15120" w:type="dxa"/>
            <w:gridSpan w:val="6"/>
          </w:tcPr>
          <w:p w:rsidR="007958F9" w:rsidRPr="0056080B" w:rsidRDefault="007958F9" w:rsidP="0090461F">
            <w:pPr>
              <w:spacing w:line="360" w:lineRule="auto"/>
              <w:rPr>
                <w:rFonts w:cs="B Traffic"/>
                <w:sz w:val="8"/>
                <w:szCs w:val="8"/>
                <w:rtl/>
              </w:rPr>
            </w:pPr>
          </w:p>
        </w:tc>
      </w:tr>
      <w:tr w:rsidR="002E102C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E102C" w:rsidRPr="0056080B" w:rsidRDefault="002E102C" w:rsidP="00786348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6 : کف</w:t>
            </w:r>
          </w:p>
          <w:p w:rsidR="002E102C" w:rsidRPr="0056080B" w:rsidRDefault="002E102C" w:rsidP="0002030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20</w:t>
            </w:r>
          </w:p>
        </w:tc>
        <w:tc>
          <w:tcPr>
            <w:tcW w:w="8120" w:type="dxa"/>
          </w:tcPr>
          <w:p w:rsidR="002E102C" w:rsidRPr="0056080B" w:rsidRDefault="002E102C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1-  مناسب بودن جنس کف به نحوی که مقاوم ، صاف و صیقلی ، غیر قابل نفوذ ، قابل نظافت و در صورت نیاز شستشو و ضد عفونی کردن باشد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E102C" w:rsidRPr="0056080B" w:rsidTr="0090461F">
        <w:tc>
          <w:tcPr>
            <w:tcW w:w="1435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شیب دار بودن کف به نحوی که بر خلاف جریان کار و به طرف آبروها باشد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E102C" w:rsidRPr="0056080B" w:rsidTr="002E102C">
        <w:trPr>
          <w:trHeight w:val="309"/>
        </w:trPr>
        <w:tc>
          <w:tcPr>
            <w:tcW w:w="1435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3 -  مشخص نمودن مسیر عبور ، حریم دستگاهها ، بخش های تمیز و غیر تمیز بر روی کف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E102C" w:rsidRPr="0056080B" w:rsidTr="0090461F">
        <w:trPr>
          <w:trHeight w:val="308"/>
        </w:trPr>
        <w:tc>
          <w:tcPr>
            <w:tcW w:w="1435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مجموع امتیاز </w:t>
            </w: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E102C" w:rsidRPr="0056080B" w:rsidRDefault="002E102C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7958F9" w:rsidRPr="0056080B" w:rsidTr="0090461F">
        <w:tc>
          <w:tcPr>
            <w:tcW w:w="15120" w:type="dxa"/>
            <w:gridSpan w:val="6"/>
          </w:tcPr>
          <w:p w:rsidR="007958F9" w:rsidRPr="0056080B" w:rsidRDefault="007958F9" w:rsidP="0090461F">
            <w:pPr>
              <w:spacing w:line="360" w:lineRule="auto"/>
              <w:rPr>
                <w:rFonts w:cs="B Traffic"/>
                <w:sz w:val="6"/>
                <w:szCs w:val="6"/>
                <w:rtl/>
              </w:rPr>
            </w:pPr>
          </w:p>
        </w:tc>
      </w:tr>
      <w:tr w:rsidR="0097468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97468B" w:rsidRPr="0056080B" w:rsidRDefault="0097468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7: دیوار</w:t>
            </w:r>
          </w:p>
          <w:p w:rsidR="0097468B" w:rsidRPr="0056080B" w:rsidRDefault="0097468B" w:rsidP="0002030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25</w:t>
            </w:r>
          </w:p>
        </w:tc>
        <w:tc>
          <w:tcPr>
            <w:tcW w:w="8120" w:type="dxa"/>
          </w:tcPr>
          <w:p w:rsidR="0097468B" w:rsidRPr="0056080B" w:rsidRDefault="0097468B" w:rsidP="00786348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جنس مناسب دیوارها برای جلوگیری از جمع شدن گرد و خاک و کپک زدگی (مقاوم، صاف ، غیر قابل نفوذ ، بدون درز و شکاف )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97468B" w:rsidRPr="0056080B" w:rsidTr="0090461F">
        <w:tc>
          <w:tcPr>
            <w:tcW w:w="1435" w:type="dxa"/>
            <w:vMerge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97468B" w:rsidRPr="0056080B" w:rsidRDefault="0097468B" w:rsidP="00DD3F5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2- قابلیت نظافت ،شستشوو ضدعفونی آسان و در صورت نیاز ضد عفونی کردن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97468B" w:rsidRPr="0056080B" w:rsidTr="0090461F">
        <w:tc>
          <w:tcPr>
            <w:tcW w:w="1435" w:type="dxa"/>
            <w:vMerge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رنگ مناسب دیوارها ( حتی الامکان دارای رنگ روشن باشند )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97468B" w:rsidRPr="0056080B" w:rsidTr="0097468B">
        <w:trPr>
          <w:trHeight w:val="309"/>
        </w:trPr>
        <w:tc>
          <w:tcPr>
            <w:tcW w:w="1435" w:type="dxa"/>
            <w:vMerge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  <w:vMerge w:val="restart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گرد بودن و یا وجود زوایای باز در محل اتصال کف به دیوار و دیوار به دیوار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97468B" w:rsidRPr="0056080B" w:rsidTr="0090461F">
        <w:trPr>
          <w:trHeight w:val="308"/>
        </w:trPr>
        <w:tc>
          <w:tcPr>
            <w:tcW w:w="1435" w:type="dxa"/>
            <w:vMerge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  <w:vMerge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97468B" w:rsidRPr="0056080B" w:rsidRDefault="0097468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E90D0C" w:rsidRPr="0056080B" w:rsidRDefault="00E90D0C">
      <w:pPr>
        <w:rPr>
          <w:rFonts w:cs="B Traffic"/>
          <w:sz w:val="2"/>
          <w:szCs w:val="2"/>
          <w:rtl/>
        </w:rPr>
      </w:pPr>
    </w:p>
    <w:p w:rsidR="00EA2709" w:rsidRPr="0056080B" w:rsidRDefault="00EA2709">
      <w:pPr>
        <w:rPr>
          <w:rFonts w:cs="B Traffic"/>
          <w:sz w:val="4"/>
          <w:szCs w:val="4"/>
          <w:rtl/>
        </w:rPr>
      </w:pPr>
    </w:p>
    <w:p w:rsidR="005B3295" w:rsidRPr="0056080B" w:rsidRDefault="00C13AE2" w:rsidP="00E90D0C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4"/>
          <w:szCs w:val="4"/>
          <w:rtl/>
        </w:rPr>
        <w:t xml:space="preserve">                                   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C106B8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C106B8" w:rsidRPr="0056080B" w:rsidTr="0090461F">
        <w:trPr>
          <w:trHeight w:val="390"/>
        </w:trPr>
        <w:tc>
          <w:tcPr>
            <w:tcW w:w="1435" w:type="dxa"/>
            <w:vMerge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C106B8" w:rsidRPr="0056080B" w:rsidRDefault="00C106B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6284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8: سقف</w:t>
            </w:r>
          </w:p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15</w:t>
            </w:r>
          </w:p>
        </w:tc>
        <w:tc>
          <w:tcPr>
            <w:tcW w:w="8120" w:type="dxa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مناسب بودن جنس سقف ( مقاوم ، صاف ، بدون درز و شکاف ) و دارای قابلیت نظافت آسان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26284B">
        <w:trPr>
          <w:trHeight w:val="309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6284B" w:rsidRPr="0056080B" w:rsidRDefault="0026284B" w:rsidP="000E18B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کنترل فضای خالی پشت سقف کاذب ( در صورت استفاده ) برای نظافت دوره ای و پایش آفات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rPr>
          <w:trHeight w:val="308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6284B" w:rsidRPr="0056080B" w:rsidRDefault="0026284B" w:rsidP="000E18B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106B8" w:rsidRPr="0056080B" w:rsidTr="0090461F">
        <w:tc>
          <w:tcPr>
            <w:tcW w:w="15120" w:type="dxa"/>
            <w:gridSpan w:val="6"/>
          </w:tcPr>
          <w:p w:rsidR="00C106B8" w:rsidRPr="0056080B" w:rsidRDefault="00C106B8" w:rsidP="0090461F">
            <w:pPr>
              <w:spacing w:line="360" w:lineRule="auto"/>
              <w:rPr>
                <w:rFonts w:cs="B Traffic"/>
                <w:sz w:val="10"/>
                <w:szCs w:val="10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9: فاضلاب رو</w:t>
            </w:r>
          </w:p>
          <w:p w:rsidR="0026284B" w:rsidRPr="0056080B" w:rsidRDefault="0026284B" w:rsidP="0002030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16</w:t>
            </w:r>
          </w:p>
        </w:tc>
        <w:tc>
          <w:tcPr>
            <w:tcW w:w="8120" w:type="dxa"/>
          </w:tcPr>
          <w:p w:rsidR="0026284B" w:rsidRPr="0056080B" w:rsidRDefault="0026284B" w:rsidP="001800CD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طراحی مناسب فاضلاب رو به نحوی که بر خلاف جهت جریان کار بوده و از تجمع آب در سالن های تولید جلوگیری شود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اندازه و شیب کافی فاضلاب رو و قابلیت نظافت آسان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26284B" w:rsidRPr="0056080B" w:rsidRDefault="0026284B" w:rsidP="004505AE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حفاظت مناسب ورودی و خروجی فاضلاب رو برای جلوگیری از ورود جوندگان ( نظیر توری مناسب و 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یا دریچه یک طرفه )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26284B">
        <w:trPr>
          <w:trHeight w:val="421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6284B" w:rsidRPr="0056080B" w:rsidRDefault="0026284B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مناسب بودن جنس پوشش فاضلاب رو  از نظر مقاومت ، قابلیت نظافت و جدا شدن در صورتی که روباز می باشند.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rPr>
          <w:trHeight w:val="421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6284B" w:rsidRPr="0056080B" w:rsidRDefault="0026284B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106B8" w:rsidRPr="0056080B" w:rsidTr="0090461F">
        <w:tc>
          <w:tcPr>
            <w:tcW w:w="15120" w:type="dxa"/>
            <w:gridSpan w:val="6"/>
          </w:tcPr>
          <w:p w:rsidR="00C106B8" w:rsidRPr="0056080B" w:rsidRDefault="00C106B8" w:rsidP="0090461F">
            <w:pPr>
              <w:spacing w:line="360" w:lineRule="auto"/>
              <w:rPr>
                <w:rFonts w:cs="B Traffic"/>
                <w:sz w:val="8"/>
                <w:szCs w:val="8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10: روشنایی</w:t>
            </w:r>
          </w:p>
          <w:p w:rsidR="0026284B" w:rsidRPr="0056080B" w:rsidRDefault="0026284B" w:rsidP="0002030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6</w:t>
            </w:r>
          </w:p>
        </w:tc>
        <w:tc>
          <w:tcPr>
            <w:tcW w:w="8120" w:type="dxa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 مناسب و کافی بودن میزان روشنایی قسمتهای حساس در سالن تولید 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26284B">
        <w:trPr>
          <w:trHeight w:val="309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6284B" w:rsidRPr="0056080B" w:rsidRDefault="0026284B" w:rsidP="0002030C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2- استفاده از پوشش های مناسب یا جنس غیر شیشه ای برای نورگیرها و پنجره هابا قابلیت نظافت آسان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rPr>
          <w:trHeight w:val="308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6284B" w:rsidRPr="0056080B" w:rsidRDefault="0026284B" w:rsidP="0002030C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02030C" w:rsidRPr="0056080B" w:rsidRDefault="0002030C" w:rsidP="0026284B">
      <w:pPr>
        <w:rPr>
          <w:rFonts w:cs="B Traffic"/>
          <w:sz w:val="18"/>
          <w:szCs w:val="18"/>
          <w:rtl/>
        </w:rPr>
      </w:pPr>
    </w:p>
    <w:p w:rsidR="00EA2709" w:rsidRPr="0056080B" w:rsidRDefault="0033678E" w:rsidP="00EA2709">
      <w:pPr>
        <w:rPr>
          <w:rFonts w:cs="B Traffic"/>
          <w:sz w:val="14"/>
          <w:szCs w:val="14"/>
          <w:rtl/>
        </w:rPr>
      </w:pPr>
      <w:r w:rsidRPr="0056080B">
        <w:rPr>
          <w:rFonts w:cs="B Traffic" w:hint="cs"/>
          <w:sz w:val="14"/>
          <w:szCs w:val="14"/>
          <w:rtl/>
        </w:rPr>
        <w:t xml:space="preserve">   </w:t>
      </w:r>
    </w:p>
    <w:p w:rsidR="00C106B8" w:rsidRPr="0056080B" w:rsidRDefault="0033678E" w:rsidP="004505AE">
      <w:pPr>
        <w:rPr>
          <w:rFonts w:cs="B Traffic"/>
          <w:sz w:val="2"/>
          <w:szCs w:val="2"/>
          <w:rtl/>
        </w:rPr>
      </w:pPr>
      <w:r w:rsidRPr="0056080B">
        <w:rPr>
          <w:rFonts w:cs="B Traffic" w:hint="cs"/>
          <w:sz w:val="2"/>
          <w:szCs w:val="2"/>
          <w:rtl/>
        </w:rPr>
        <w:t xml:space="preserve"> </w:t>
      </w:r>
      <w:r w:rsidRPr="0056080B">
        <w:rPr>
          <w:rFonts w:cs="B Traffic" w:hint="cs"/>
          <w:sz w:val="4"/>
          <w:szCs w:val="4"/>
          <w:rtl/>
        </w:rPr>
        <w:t xml:space="preserve">                             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33678E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33678E" w:rsidRPr="0056080B" w:rsidTr="0090461F">
        <w:trPr>
          <w:trHeight w:val="390"/>
        </w:trPr>
        <w:tc>
          <w:tcPr>
            <w:tcW w:w="1435" w:type="dxa"/>
            <w:vMerge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33678E" w:rsidRPr="0056080B" w:rsidRDefault="0033678E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26284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11: تهویه</w:t>
            </w:r>
          </w:p>
          <w:p w:rsidR="0026284B" w:rsidRPr="0056080B" w:rsidRDefault="0026284B" w:rsidP="0002030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=25</w:t>
            </w:r>
          </w:p>
        </w:tc>
        <w:tc>
          <w:tcPr>
            <w:tcW w:w="8120" w:type="dxa"/>
          </w:tcPr>
          <w:p w:rsidR="0026284B" w:rsidRPr="0056080B" w:rsidRDefault="0026284B" w:rsidP="006F455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میزان تهویه مناسب و کافی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26284B" w:rsidRPr="0056080B" w:rsidRDefault="0026284B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هواکش و تهویه قوی و متناسب با ظرفیت تولید در قسمتهایی از سالن تولید که فرآوری همراه با ایجاد گرد و غبار بوده و یا تراکم بخار آب وجود دارد به نحوی که جریان هوا از سمت پاک به ناپاک باشد. 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مجهز بودن ورودی تهویه یا هواکش به توری از جنس مناسب با قابلیت نظافت آسان 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26284B">
        <w:trPr>
          <w:trHeight w:val="627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6284B" w:rsidRPr="0056080B" w:rsidRDefault="0026284B" w:rsidP="0026284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ایجاد تمهیدات لازم به منظور تأمین هوای پاک در قسمتهایی از فرآوری که به علت حساسیت 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فرآورده احتمال انتقال آلودگی از محیط وجود  دارد نظیر ( ایجاد فشار مثبت یا نصب هواساز ) و پاکسازی دوره ای فیلترها و تجهیزات پاکسازی هوا در صورت استفاده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rPr>
          <w:trHeight w:val="626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6284B" w:rsidRPr="0056080B" w:rsidRDefault="0026284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3678E" w:rsidRPr="0056080B" w:rsidTr="0090461F">
        <w:tc>
          <w:tcPr>
            <w:tcW w:w="15120" w:type="dxa"/>
            <w:gridSpan w:val="6"/>
          </w:tcPr>
          <w:p w:rsidR="0033678E" w:rsidRPr="0056080B" w:rsidRDefault="0033678E" w:rsidP="0090461F">
            <w:pPr>
              <w:spacing w:line="360" w:lineRule="auto"/>
              <w:rPr>
                <w:rFonts w:cs="B Traffic"/>
                <w:b/>
                <w:bCs/>
                <w:sz w:val="6"/>
                <w:szCs w:val="6"/>
                <w:rtl/>
              </w:rPr>
            </w:pPr>
          </w:p>
        </w:tc>
      </w:tr>
      <w:tr w:rsidR="0026284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12: تصفیه فاضلاب</w:t>
            </w:r>
          </w:p>
          <w:p w:rsidR="0026284B" w:rsidRPr="0056080B" w:rsidRDefault="0026284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25</w:t>
            </w:r>
          </w:p>
        </w:tc>
        <w:tc>
          <w:tcPr>
            <w:tcW w:w="8120" w:type="dxa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وجود امکانات و فضای کافی برای زه کشی و دفع مناسب فاضلاب 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26284B">
        <w:trPr>
          <w:trHeight w:val="660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2- کارآیی مناسب سیستم فاضلاب موجود در کارخانه ( سپتیک تانک / تصفیه کامل )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26284B">
        <w:trPr>
          <w:trHeight w:val="309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رعایت استانداردهای کشور در مورد فاضلاب های خروجی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26284B" w:rsidRPr="0056080B" w:rsidTr="0090461F">
        <w:trPr>
          <w:trHeight w:val="308"/>
        </w:trPr>
        <w:tc>
          <w:tcPr>
            <w:tcW w:w="1435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26284B" w:rsidRPr="0056080B" w:rsidRDefault="0026284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2354DD" w:rsidRPr="0056080B" w:rsidRDefault="002354DD" w:rsidP="00C106B8">
      <w:pPr>
        <w:rPr>
          <w:rFonts w:cs="B Traffic"/>
          <w:sz w:val="6"/>
          <w:szCs w:val="6"/>
          <w:rtl/>
        </w:rPr>
      </w:pPr>
      <w:r w:rsidRPr="0056080B">
        <w:rPr>
          <w:rFonts w:cs="B Traffic" w:hint="cs"/>
          <w:sz w:val="6"/>
          <w:szCs w:val="6"/>
          <w:rtl/>
        </w:rPr>
        <w:t xml:space="preserve">                      </w:t>
      </w:r>
    </w:p>
    <w:p w:rsidR="00E16D24" w:rsidRPr="0056080B" w:rsidRDefault="00E16D24" w:rsidP="00C106B8">
      <w:pPr>
        <w:rPr>
          <w:rFonts w:cs="B Traffic"/>
          <w:sz w:val="6"/>
          <w:szCs w:val="6"/>
          <w:rtl/>
        </w:rPr>
      </w:pPr>
    </w:p>
    <w:p w:rsidR="00E16D24" w:rsidRPr="0056080B" w:rsidRDefault="00E16D24" w:rsidP="00C106B8">
      <w:pPr>
        <w:rPr>
          <w:rFonts w:cs="B Traffic"/>
          <w:sz w:val="6"/>
          <w:szCs w:val="6"/>
          <w:rtl/>
        </w:rPr>
      </w:pPr>
    </w:p>
    <w:p w:rsidR="00E16D24" w:rsidRPr="0056080B" w:rsidRDefault="00E16D24" w:rsidP="00C106B8">
      <w:pPr>
        <w:rPr>
          <w:rFonts w:cs="B Traffic"/>
          <w:sz w:val="6"/>
          <w:szCs w:val="6"/>
          <w:rtl/>
        </w:rPr>
      </w:pPr>
    </w:p>
    <w:p w:rsidR="0033678E" w:rsidRPr="0056080B" w:rsidRDefault="002354DD" w:rsidP="00C106B8">
      <w:pPr>
        <w:rPr>
          <w:rFonts w:cs="B Traffic"/>
          <w:sz w:val="22"/>
          <w:szCs w:val="22"/>
          <w:rtl/>
        </w:rPr>
      </w:pPr>
      <w:r w:rsidRPr="0056080B">
        <w:rPr>
          <w:rFonts w:cs="B Traffic" w:hint="cs"/>
          <w:sz w:val="22"/>
          <w:szCs w:val="22"/>
          <w:rtl/>
        </w:rPr>
        <w:t xml:space="preserve">  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2354DD" w:rsidRPr="0056080B" w:rsidTr="00226FD9">
        <w:trPr>
          <w:trHeight w:val="390"/>
        </w:trPr>
        <w:tc>
          <w:tcPr>
            <w:tcW w:w="1435" w:type="dxa"/>
            <w:vMerge w:val="restart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2354DD" w:rsidRPr="0056080B" w:rsidTr="00226FD9">
        <w:trPr>
          <w:trHeight w:val="390"/>
        </w:trPr>
        <w:tc>
          <w:tcPr>
            <w:tcW w:w="1435" w:type="dxa"/>
            <w:vMerge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2354DD" w:rsidRPr="0056080B" w:rsidRDefault="002354D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C48AB" w:rsidRPr="0056080B" w:rsidTr="00226FD9">
        <w:tc>
          <w:tcPr>
            <w:tcW w:w="1435" w:type="dxa"/>
            <w:vMerge w:val="restart"/>
            <w:shd w:val="clear" w:color="auto" w:fill="auto"/>
            <w:textDirection w:val="btLr"/>
          </w:tcPr>
          <w:p w:rsidR="004C48AB" w:rsidRPr="0056080B" w:rsidRDefault="004C48A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13: تصفیه آب</w:t>
            </w:r>
          </w:p>
          <w:p w:rsidR="004C48AB" w:rsidRPr="0056080B" w:rsidRDefault="004C48AB" w:rsidP="0002030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31</w:t>
            </w:r>
          </w:p>
        </w:tc>
        <w:tc>
          <w:tcPr>
            <w:tcW w:w="8120" w:type="dxa"/>
          </w:tcPr>
          <w:p w:rsidR="004C48AB" w:rsidRPr="0056080B" w:rsidRDefault="004C48AB" w:rsidP="006F455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تأمین آب مورد استفاده در کارخانه از شبکه آب شهری ( آشامیدنی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226FD9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E16D24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سیستم تصفیه مناسب آب با توجه به نوع مصرف کارخانه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226FD9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تطبیق ویژگیهای آب مورد استفاده با ویژگیهای آب آشامیدنی طبق استانداردهای 1011 و 1053</w:t>
            </w:r>
          </w:p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( آزمایشات درون یا برون سازمانی با تواتر مناسب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226FD9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وجود نقشه لوله کشی و انشعابات آن و یا علامت گذاری لوله ها  و آب آشامیدنی از آب غیر آشامیدنی برای شناسایی ( در صورت وجود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226FD9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F41758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تجهیزات لازم برای  کنترل و از بین بردن آلودگی احتمالی نظیر دستگاه کلر زن ،سختی 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گیر،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RO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،و مشابه آن 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10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4C48AB">
        <w:trPr>
          <w:trHeight w:val="421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6- کنترل کیفیت دوره ای شبکه خصوصی آب مورد استفاده از نظر ریسک احتمالی ( منبع زمینی ، هوایی یا مانند آنها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226FD9">
        <w:trPr>
          <w:trHeight w:val="421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462370" w:rsidRPr="0056080B" w:rsidRDefault="00462370" w:rsidP="004C48AB">
      <w:pPr>
        <w:rPr>
          <w:rFonts w:cs="B Traffic"/>
          <w:sz w:val="22"/>
          <w:szCs w:val="22"/>
          <w:rtl/>
        </w:rPr>
      </w:pPr>
    </w:p>
    <w:p w:rsidR="00EA2709" w:rsidRPr="0056080B" w:rsidRDefault="00EA2709" w:rsidP="00C106B8">
      <w:pPr>
        <w:rPr>
          <w:rFonts w:cs="B Traffic"/>
          <w:sz w:val="12"/>
          <w:szCs w:val="12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EA2709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EA2709" w:rsidRPr="0056080B" w:rsidTr="0090461F">
        <w:trPr>
          <w:trHeight w:val="390"/>
        </w:trPr>
        <w:tc>
          <w:tcPr>
            <w:tcW w:w="1435" w:type="dxa"/>
            <w:vMerge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EA2709" w:rsidRPr="0056080B" w:rsidRDefault="00EA2709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C48A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4C48AB" w:rsidRPr="0056080B" w:rsidRDefault="004C48AB" w:rsidP="00B300D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14: سرویسهای بهداشتی</w:t>
            </w:r>
          </w:p>
          <w:p w:rsidR="004C48AB" w:rsidRPr="0056080B" w:rsidRDefault="004C48A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48</w:t>
            </w: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رعایت فاصله مناسب و یا ارتباط غیر مستقیم سرویسهای بهداشتی از قسمتهای مرتبط با تولید برای جلوگیری از آلودگی ثانویه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694DE5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مجهز بودن دستشویی ها به صابون مایع، حوله یکبار مصرف و برس ناخن و ماده ضد عفونی دستها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باز و بسته شدن شیرهای آب بدون دخالت دست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و کارآیی تهویه مناسب در توالت ها به نحوی که از انتقال هوای توالتها به قسمتهای مرتبط با تولید و نگهداری جلوگیری شود.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و کارآیی فلاش تانک در توالت ها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6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توری برای پنجره ها ی بازشو و تهویه ها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7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کافی بودن میزان روشنایی توالت ها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8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متناسب بودن تعداد سرویس های بهداشتی با تعداد کارگران ( مطابق ماده 25 و 26 آیین نامه ماده 13 قانون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4C48AB" w:rsidRPr="0056080B" w:rsidRDefault="004C48AB" w:rsidP="0090461F">
            <w:pPr>
              <w:spacing w:line="360" w:lineRule="auto"/>
              <w:ind w:left="113" w:right="113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694DE5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9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باز و بسته شدن در سرویسهای بهداشتی بدون دخالت دست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10- مناسب بودن جنس کف، دیوار و سقف سرویسهای بهداشتی به نحوی که مقاوم ، صاف ، قابل شستشو و ضد عفونی کردن باشند. ( نظیر کاشی ، سرامیک و سنگ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4C48AB">
        <w:trPr>
          <w:trHeight w:val="421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  <w:vMerge w:val="restart"/>
          </w:tcPr>
          <w:p w:rsidR="004C48AB" w:rsidRPr="0056080B" w:rsidRDefault="004C48AB" w:rsidP="00471FF1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مجهز بودن توالت ها و دستشویی به فاضلاب رو مناسب و نصب درپوش مناسب بر روی فاضلاب رو به منظور جلوگیری از ورود حشرات ، سوسک و ... 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4C48AB" w:rsidRPr="0056080B" w:rsidTr="0090461F">
        <w:trPr>
          <w:trHeight w:val="421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  <w:vMerge/>
          </w:tcPr>
          <w:p w:rsidR="004C48AB" w:rsidRPr="0056080B" w:rsidRDefault="004C48AB" w:rsidP="00471FF1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881148" w:rsidRPr="0056080B" w:rsidRDefault="00881148" w:rsidP="00C106B8">
      <w:pPr>
        <w:rPr>
          <w:rFonts w:cs="B Traffic"/>
          <w:sz w:val="2"/>
          <w:szCs w:val="2"/>
          <w:rtl/>
        </w:rPr>
      </w:pPr>
    </w:p>
    <w:p w:rsidR="00881148" w:rsidRPr="0056080B" w:rsidRDefault="00881148" w:rsidP="00C106B8">
      <w:pPr>
        <w:rPr>
          <w:rFonts w:cs="B Traffic"/>
          <w:sz w:val="28"/>
          <w:szCs w:val="2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881148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881148" w:rsidRPr="0056080B" w:rsidTr="0090461F">
        <w:trPr>
          <w:trHeight w:val="390"/>
        </w:trPr>
        <w:tc>
          <w:tcPr>
            <w:tcW w:w="1435" w:type="dxa"/>
            <w:vMerge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881148" w:rsidRPr="0056080B" w:rsidRDefault="0088114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C48A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4C48AB" w:rsidRPr="0056080B" w:rsidRDefault="004C48AB" w:rsidP="00B300D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15: سرویسهای رفاهی</w:t>
            </w:r>
          </w:p>
          <w:p w:rsidR="004C48AB" w:rsidRPr="0056080B" w:rsidRDefault="004C48AB" w:rsidP="0051651C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17</w:t>
            </w: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وجود رختکن های جداگانه برای کارگران زن و مرد متناسب با تعداد آنها به نحوی که متصل به کارخانه باشد.</w:t>
            </w:r>
            <w:r w:rsidR="006A77FC" w:rsidRPr="0056080B">
              <w:rPr>
                <w:rFonts w:cs="B Traffic" w:hint="cs"/>
                <w:noProof/>
                <w:rtl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مناسب بودن جنس دیوار و کف رختکن ها به نحوی که صاف، مقاوم و قابل شستشو و ضد عفونی کردن باشند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مجهز بودن رختکن ها به سرویس های بهداشتی جداگانه شامل توالت ، دوش و دستشویی به تعداد مناسب و مطابق با شرایط فوق الذکر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امکانات شستشوی لباس و آماده نمودن بهداشتی کارگران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4C48AB">
        <w:trPr>
          <w:trHeight w:val="309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4C48AB" w:rsidRPr="0056080B" w:rsidRDefault="004C48AB" w:rsidP="00851E82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مجهز بودن رختکن ها به قفسه مناسب برای هر کارگر ( کمد دو طبقه یا دو کمد مجزا )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rPr>
          <w:trHeight w:val="308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4C48AB" w:rsidRPr="0056080B" w:rsidRDefault="004C48AB" w:rsidP="00851E82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5208EC" w:rsidRPr="00BF1EF9" w:rsidRDefault="009A0E68" w:rsidP="00BF1EF9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4"/>
          <w:szCs w:val="4"/>
          <w:rtl/>
        </w:rPr>
        <w:t xml:space="preserve">                                                                                                        </w:t>
      </w:r>
    </w:p>
    <w:p w:rsidR="005208EC" w:rsidRPr="0056080B" w:rsidRDefault="005208EC" w:rsidP="00C106B8">
      <w:pPr>
        <w:rPr>
          <w:rFonts w:cs="B Traffic"/>
          <w:sz w:val="20"/>
          <w:szCs w:val="20"/>
          <w:rtl/>
        </w:rPr>
      </w:pPr>
    </w:p>
    <w:p w:rsidR="005208EC" w:rsidRPr="0056080B" w:rsidRDefault="005208EC" w:rsidP="00C106B8">
      <w:pPr>
        <w:rPr>
          <w:rFonts w:cs="B Traffic"/>
          <w:sz w:val="20"/>
          <w:szCs w:val="20"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9A0E68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مورد ممیزی</w:t>
            </w:r>
          </w:p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9A0E68" w:rsidRPr="0056080B" w:rsidTr="0090461F">
        <w:trPr>
          <w:trHeight w:val="390"/>
        </w:trPr>
        <w:tc>
          <w:tcPr>
            <w:tcW w:w="1435" w:type="dxa"/>
            <w:vMerge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9A0E68" w:rsidRPr="0056080B" w:rsidRDefault="009A0E68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4C48AB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4C48AB" w:rsidRPr="0056080B" w:rsidRDefault="004C48AB" w:rsidP="00B300D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16: بهداشت کارگران</w:t>
            </w:r>
          </w:p>
          <w:p w:rsidR="004C48AB" w:rsidRPr="0056080B" w:rsidRDefault="004C48AB" w:rsidP="009913A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45</w:t>
            </w:r>
          </w:p>
        </w:tc>
        <w:tc>
          <w:tcPr>
            <w:tcW w:w="8120" w:type="dxa"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فردی به عنوان مسئول بهداشت فردی در سازمان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4C48AB" w:rsidRPr="0056080B" w:rsidRDefault="004C48A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2 -  وجود کارت معاینه پزشکی معتبر برای هر کارگر و گواهینامه بهداشتی طبق ماده 1 آئین نامه ماده 13 قانون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4C48AB" w:rsidRPr="0056080B" w:rsidRDefault="004C48A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انجام مایه کوبی ( واکسیناسیون ) به موقع و درج اطلاعات مربوطه در پرونده بهداشتی هر کارگر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4C48AB" w:rsidRPr="0056080B" w:rsidRDefault="004C48A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الزام کارگران به اعلام سریع ابتلا به بیماریهایی نظیر تیفوئید، اسهال یا هرگونه بیماری مسری و عدم حضور آنان تا بهبودی کامل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4C48AB" w:rsidRPr="0056080B" w:rsidRDefault="004C48AB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کارگران از کلاه ، لباس مناسب ، چکمه یا کفش مخصوص و ماسک ( بر حسب نوع تولید و در صورت نیاز ) و نظافت به موقع آنهابه نحوی که هر بخش قبل شناسایی باشند. 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6- انجام و ثبت آزمایشات لازم به منظور کنترل بهداشت ناخنها ، حلق و بینی کارگران تولید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4C48AB" w:rsidRPr="0056080B" w:rsidRDefault="004C48AB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7 - الزام کارگران به عدم استفاده از زیور آلات مانند ساعت ، انگشتر و موارد مشابه و همچنین خوردن و آشامیدن در قسمتهای مرتبط با تولید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4C48AB">
        <w:trPr>
          <w:trHeight w:val="627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8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الزام کارگران به انجام معاینات کارگری مستمر و در بدو استخدام و انجام معاینه پزشکی مجدد برای کارگران بیمار پس از بهبودی 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4C48AB" w:rsidRPr="0056080B" w:rsidTr="0090461F">
        <w:trPr>
          <w:trHeight w:val="626"/>
        </w:trPr>
        <w:tc>
          <w:tcPr>
            <w:tcW w:w="1435" w:type="dxa"/>
            <w:vMerge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4C48AB" w:rsidRPr="0056080B" w:rsidRDefault="004C48AB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4C48AB" w:rsidRPr="0056080B" w:rsidRDefault="004C48AB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881148" w:rsidRPr="0056080B" w:rsidRDefault="00881148" w:rsidP="009A0E68">
      <w:pPr>
        <w:rPr>
          <w:rFonts w:cs="B Traffic"/>
          <w:sz w:val="20"/>
          <w:szCs w:val="20"/>
          <w:rtl/>
        </w:rPr>
      </w:pPr>
    </w:p>
    <w:p w:rsidR="009913AE" w:rsidRPr="0056080B" w:rsidRDefault="009913AE" w:rsidP="009A0E68">
      <w:pPr>
        <w:rPr>
          <w:rFonts w:cs="B Traffic"/>
          <w:sz w:val="20"/>
          <w:szCs w:val="20"/>
          <w:rtl/>
        </w:rPr>
      </w:pPr>
    </w:p>
    <w:p w:rsidR="00D607E4" w:rsidRPr="0056080B" w:rsidRDefault="00D607E4" w:rsidP="009A0E68">
      <w:pPr>
        <w:rPr>
          <w:rFonts w:cs="B Traffic"/>
          <w:sz w:val="20"/>
          <w:szCs w:val="20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B16EAD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مورد ممیزی</w:t>
            </w:r>
          </w:p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B16EAD" w:rsidRPr="0056080B" w:rsidTr="0090461F">
        <w:trPr>
          <w:trHeight w:val="399"/>
        </w:trPr>
        <w:tc>
          <w:tcPr>
            <w:tcW w:w="1435" w:type="dxa"/>
            <w:vMerge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B16EAD" w:rsidRPr="0056080B" w:rsidRDefault="00B16EAD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B6D45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3B6D45" w:rsidRPr="0056080B" w:rsidRDefault="003B6D45" w:rsidP="0070131E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17: توانمندیهای بهداشت فردی</w:t>
            </w:r>
          </w:p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20</w:t>
            </w: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میزان آشنایی و بکارگیری شرایط بهداشت فردی و عمومی در ارتباط با تولید  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3B6D45">
        <w:trPr>
          <w:trHeight w:val="421"/>
        </w:trPr>
        <w:tc>
          <w:tcPr>
            <w:tcW w:w="1435" w:type="dxa"/>
            <w:vMerge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2- میزان آشنایی کارگران بخشهای فرآوری و تولید با اهمیت بهداشت مواد  غذایی</w:t>
            </w:r>
          </w:p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rPr>
          <w:trHeight w:val="421"/>
        </w:trPr>
        <w:tc>
          <w:tcPr>
            <w:tcW w:w="1435" w:type="dxa"/>
            <w:vMerge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B16EAD" w:rsidRPr="0056080B" w:rsidRDefault="00B16EAD" w:rsidP="009A0E68">
      <w:pPr>
        <w:rPr>
          <w:rFonts w:cs="B Traffic"/>
          <w:sz w:val="20"/>
          <w:szCs w:val="20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D607E4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D607E4" w:rsidRPr="0056080B" w:rsidTr="0090461F">
        <w:trPr>
          <w:trHeight w:val="390"/>
        </w:trPr>
        <w:tc>
          <w:tcPr>
            <w:tcW w:w="1435" w:type="dxa"/>
            <w:vMerge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D607E4" w:rsidRPr="0056080B" w:rsidRDefault="00D607E4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B6D45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3B6D45" w:rsidRPr="0056080B" w:rsidRDefault="003B6D45" w:rsidP="0070131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18: انبارها / سردخانه  / گرمخانه</w:t>
            </w:r>
          </w:p>
          <w:p w:rsidR="003B6D45" w:rsidRPr="0056080B" w:rsidRDefault="003B6D45" w:rsidP="009913A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=78</w:t>
            </w:r>
          </w:p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numPr>
                <w:ilvl w:val="0"/>
                <w:numId w:val="3"/>
              </w:numPr>
              <w:spacing w:line="360" w:lineRule="auto"/>
              <w:ind w:left="437" w:hanging="43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انبارش جداگانه مواد اولیه ، مواد حین فرآوری و محصولات نهایی در سازمان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جنس مناسب کف و دیوار انبار به نحوی که مقاوم و قابل شستشو و ضد عفونی و بدون درز و شکاف باشند  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3- طراحی سقف انبار با قابلیت نظافت آسان واز جنس مناسب به نحوی که محل تجمع گرد و غبار و لانه گذاری حشرات ، جوندگان و پرندگان نباشد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3B6D45">
        <w:trPr>
          <w:trHeight w:val="421"/>
        </w:trPr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3B6D45" w:rsidRPr="0056080B" w:rsidRDefault="003B6D45" w:rsidP="009913AE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از پالت های غیر چوبی و مقاوم و قابل نظافت در انبار با ارتفاع حداقل 14 سانتی متر از سطح زمین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rPr>
          <w:trHeight w:val="421"/>
        </w:trPr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3B6D45" w:rsidRPr="0056080B" w:rsidRDefault="003B6D45" w:rsidP="009913AE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BF276A" w:rsidRPr="0056080B" w:rsidRDefault="00BF276A" w:rsidP="009A0E68">
      <w:pPr>
        <w:rPr>
          <w:rFonts w:cs="B Traffic"/>
          <w:b/>
          <w:bCs/>
          <w:sz w:val="2"/>
          <w:szCs w:val="2"/>
          <w:rtl/>
        </w:rPr>
      </w:pPr>
      <w:r w:rsidRPr="0056080B">
        <w:rPr>
          <w:rFonts w:cs="B Traffic" w:hint="cs"/>
          <w:b/>
          <w:bCs/>
          <w:sz w:val="2"/>
          <w:szCs w:val="2"/>
          <w:rtl/>
        </w:rPr>
        <w:t xml:space="preserve">                              </w:t>
      </w:r>
    </w:p>
    <w:p w:rsidR="009913AE" w:rsidRPr="0056080B" w:rsidRDefault="009913AE" w:rsidP="009A0E68">
      <w:pPr>
        <w:rPr>
          <w:rFonts w:cs="B Traffic"/>
          <w:sz w:val="4"/>
          <w:szCs w:val="4"/>
          <w:rtl/>
        </w:rPr>
      </w:pPr>
    </w:p>
    <w:p w:rsidR="009913AE" w:rsidRPr="0056080B" w:rsidRDefault="009913AE" w:rsidP="009A0E68">
      <w:pPr>
        <w:rPr>
          <w:rFonts w:cs="B Traffic"/>
          <w:sz w:val="4"/>
          <w:szCs w:val="4"/>
          <w:rtl/>
        </w:rPr>
      </w:pPr>
    </w:p>
    <w:p w:rsidR="009913AE" w:rsidRPr="0056080B" w:rsidRDefault="009913AE" w:rsidP="009A0E68">
      <w:pPr>
        <w:rPr>
          <w:rFonts w:cs="B Traffic"/>
          <w:sz w:val="4"/>
          <w:szCs w:val="4"/>
          <w:rtl/>
        </w:rPr>
      </w:pPr>
    </w:p>
    <w:p w:rsidR="009913AE" w:rsidRPr="0056080B" w:rsidRDefault="009913AE" w:rsidP="009A0E68">
      <w:pPr>
        <w:rPr>
          <w:rFonts w:cs="B Traffic"/>
          <w:sz w:val="4"/>
          <w:szCs w:val="4"/>
          <w:rtl/>
        </w:rPr>
      </w:pPr>
    </w:p>
    <w:p w:rsidR="009913AE" w:rsidRPr="0056080B" w:rsidRDefault="009913AE" w:rsidP="009A0E68">
      <w:pPr>
        <w:rPr>
          <w:rFonts w:cs="B Traffic"/>
          <w:sz w:val="4"/>
          <w:szCs w:val="4"/>
          <w:rtl/>
        </w:rPr>
      </w:pPr>
    </w:p>
    <w:p w:rsidR="009913AE" w:rsidRDefault="009913AE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Default="00BF1EF9" w:rsidP="009A0E68">
      <w:pPr>
        <w:rPr>
          <w:rFonts w:cs="B Traffic"/>
          <w:sz w:val="2"/>
          <w:szCs w:val="2"/>
          <w:rtl/>
        </w:rPr>
      </w:pPr>
    </w:p>
    <w:p w:rsidR="00BF1EF9" w:rsidRPr="0056080B" w:rsidRDefault="00BF1EF9" w:rsidP="009A0E68">
      <w:pPr>
        <w:rPr>
          <w:rFonts w:cs="B Traffic"/>
          <w:sz w:val="2"/>
          <w:szCs w:val="2"/>
          <w:rtl/>
        </w:rPr>
      </w:pPr>
    </w:p>
    <w:p w:rsidR="000E18B7" w:rsidRPr="0056080B" w:rsidRDefault="000E18B7" w:rsidP="00BF276A">
      <w:pPr>
        <w:rPr>
          <w:rFonts w:cs="B Traffic"/>
          <w:sz w:val="10"/>
          <w:szCs w:val="10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0E18B7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مورد ممیزی</w:t>
            </w:r>
          </w:p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0E18B7" w:rsidRPr="0056080B" w:rsidTr="0090461F">
        <w:trPr>
          <w:trHeight w:val="390"/>
        </w:trPr>
        <w:tc>
          <w:tcPr>
            <w:tcW w:w="1435" w:type="dxa"/>
            <w:vMerge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0E18B7" w:rsidRPr="0056080B" w:rsidRDefault="000E18B7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3B6D45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ادامه انبارها / سردخانه ها / گرمخانه</w:t>
            </w:r>
          </w:p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5- رعایت فاصله مناسب چیدن پالتها از دیوار انبار در حدود 20 سانتیمتر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0E18B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6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رعایت شرایط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FIFO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یا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FEFO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در انبار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طعمه گذاری یا تله گذاری مناسب انبار برای جلوگیری از ورود حشرات و جوندگان موذی تهیه نقشه طعمه گذاری یا تله گذاری 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8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علامت گذاری قسمتهای قرنطینه،محصول قابل قبول،مرجوعی و ..به منظور قابلیت شناسایی و ردیابی سریع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9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عرض مناسب و کافی و بسته شدن کامل در انبار به منظور ورود و خروج آسان کالا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از سکوی مناسب برای بارگیری از انبار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از سوخت غیر فسیلی برای وسایل حمل و نقل در انبار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12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رعایت شرایط مناسب و استاندارد چیدمان محصول و کالا بر روی هم ( دارا بودن دستورالعمل نحوه چیدمان )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B6D45" w:rsidRPr="0056080B" w:rsidRDefault="003B6D45" w:rsidP="00601C98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مجهز بودن انبار به وسایل اندازه گیری رطوبت و دما در صورتی که محصول یا مواد اولیه باید در شرایط خاصی نگهداری شوند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3B6D45">
        <w:trPr>
          <w:trHeight w:val="309"/>
        </w:trPr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14- نصب دستگاه هشدار دهنده به منظور اعلام شرایط خارج از کنترل برای سردخانه / گرمخانه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B6D45" w:rsidRPr="0056080B" w:rsidTr="0090461F">
        <w:trPr>
          <w:trHeight w:val="308"/>
        </w:trPr>
        <w:tc>
          <w:tcPr>
            <w:tcW w:w="1435" w:type="dxa"/>
            <w:vMerge/>
            <w:shd w:val="clear" w:color="auto" w:fill="auto"/>
            <w:textDirection w:val="btLr"/>
          </w:tcPr>
          <w:p w:rsidR="003B6D45" w:rsidRPr="0056080B" w:rsidRDefault="003B6D45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3B6D45" w:rsidRPr="0056080B" w:rsidRDefault="003B6D4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3B6D45" w:rsidRPr="0056080B" w:rsidRDefault="003B6D4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0E18B7" w:rsidRPr="0056080B" w:rsidRDefault="000E18B7" w:rsidP="00BF276A">
      <w:pPr>
        <w:rPr>
          <w:rFonts w:cs="B Traffic"/>
          <w:sz w:val="6"/>
          <w:szCs w:val="6"/>
          <w:rtl/>
        </w:rPr>
      </w:pPr>
    </w:p>
    <w:p w:rsidR="00BF276A" w:rsidRPr="0056080B" w:rsidRDefault="00BF276A" w:rsidP="00BF276A">
      <w:pPr>
        <w:rPr>
          <w:rFonts w:cs="B Traffic"/>
          <w:sz w:val="16"/>
          <w:szCs w:val="16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BF276A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BF276A" w:rsidRPr="0056080B" w:rsidTr="0090461F">
        <w:trPr>
          <w:trHeight w:val="390"/>
        </w:trPr>
        <w:tc>
          <w:tcPr>
            <w:tcW w:w="1435" w:type="dxa"/>
            <w:vMerge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BF276A" w:rsidRPr="0056080B" w:rsidRDefault="00BF27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013D1F" w:rsidRPr="0056080B" w:rsidTr="0090461F">
        <w:tc>
          <w:tcPr>
            <w:tcW w:w="1435" w:type="dxa"/>
            <w:vMerge w:val="restart"/>
            <w:textDirection w:val="btLr"/>
          </w:tcPr>
          <w:p w:rsidR="00013D1F" w:rsidRPr="0056080B" w:rsidRDefault="0070131E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19</w:t>
            </w:r>
            <w:r w:rsidR="00013D1F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: قسمتهای تولید و فرآوری</w:t>
            </w:r>
          </w:p>
          <w:p w:rsidR="00013D1F" w:rsidRPr="0056080B" w:rsidRDefault="00013D1F" w:rsidP="009913A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84</w:t>
            </w:r>
          </w:p>
        </w:tc>
        <w:tc>
          <w:tcPr>
            <w:tcW w:w="8120" w:type="dxa"/>
          </w:tcPr>
          <w:p w:rsidR="00013D1F" w:rsidRPr="0056080B" w:rsidRDefault="00013D1F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1 -  مجزا بودن بخشهای مختلف تولید با استفاده از در مناسب و یا پرده های نواری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90461F"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786348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از شیب مناسب برای حمل و نقل آسان ترالی ها ( چرخ های دستی )در صورت اختلاف سطح سالن هایی که به یکدیگر مرتبط می شوند 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90461F"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اتصال مناسب تجهیزات تولید به نحوی که از ایجاد فضای اضافه و پرت ( </w:t>
            </w:r>
            <w:proofErr w:type="spellStart"/>
            <w:r w:rsidRPr="0056080B">
              <w:rPr>
                <w:rFonts w:cs="B Traffic"/>
                <w:b/>
                <w:bCs/>
                <w:sz w:val="20"/>
                <w:szCs w:val="20"/>
              </w:rPr>
              <w:t>voide</w:t>
            </w:r>
            <w:proofErr w:type="spellEnd"/>
            <w:r w:rsidRPr="0056080B">
              <w:rPr>
                <w:rFonts w:cs="B Traffic"/>
                <w:b/>
                <w:bCs/>
                <w:sz w:val="20"/>
                <w:szCs w:val="20"/>
              </w:rPr>
              <w:t xml:space="preserve"> space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) جلوگیری شود در این قسمت نصب ماشین آلات و رعایت فاصله آنها از دیوار و از یکدیگر به منظور تردد راحت در صورت بروز مشکل و یا سایر موارد باید لحاظ شود.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90461F"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4- عدم وجود اقلام مازاد ( مانند وسایل تعمیر و نگهداری، ظروف مواد اولیه و ... ) در سالن در حین عملیات تولید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90461F"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013D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5- طراحی و جنس مناسب سطوح در تماس با ماده غذایی به نحوی که صاف و صیقلی و قابل نظافت باشد.(ترجیحاً استینلس استیل)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90461F"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6- رعایت شرایط ایمنی و بهداشتی و شستشو و  نظافت تجهیزات مورد استفاده در خط تولید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90461F"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7- استفاده از سطلهای در دار پدالی برای جمع آوری و نگهداری پسماند و ضایعات در سالن و خروج به موقع آن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013D1F" w:rsidRPr="0056080B" w:rsidTr="00DD3F5D">
        <w:trPr>
          <w:trHeight w:val="1181"/>
        </w:trPr>
        <w:tc>
          <w:tcPr>
            <w:tcW w:w="1435" w:type="dxa"/>
            <w:vMerge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rtl/>
              </w:rPr>
            </w:pPr>
          </w:p>
        </w:tc>
        <w:tc>
          <w:tcPr>
            <w:tcW w:w="8120" w:type="dxa"/>
          </w:tcPr>
          <w:p w:rsidR="00013D1F" w:rsidRPr="0056080B" w:rsidRDefault="00013D1F" w:rsidP="00013D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8- مناسب بودن جنس کلیه سینی ها، مخازن ،لوله های انتقال دهنده و سایر ابزار مورد استفاده در تماس با ماده غذایی به نحوی که مقاوم ،فاقد درز و شکاف و قابل نظافت و ضدعفونی کردن باشند. 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013D1F" w:rsidRPr="0056080B" w:rsidRDefault="00013D1F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5B3B6A" w:rsidRPr="0056080B" w:rsidRDefault="00E643E2" w:rsidP="00E643E2">
      <w:pPr>
        <w:rPr>
          <w:rFonts w:cs="B Traffic"/>
          <w:sz w:val="6"/>
          <w:szCs w:val="6"/>
          <w:rtl/>
        </w:rPr>
      </w:pPr>
      <w:r w:rsidRPr="0056080B">
        <w:rPr>
          <w:rFonts w:cs="B Traffic" w:hint="cs"/>
          <w:sz w:val="20"/>
          <w:szCs w:val="20"/>
          <w:rtl/>
        </w:rPr>
        <w:t xml:space="preserve">    </w:t>
      </w:r>
    </w:p>
    <w:p w:rsidR="00013D1F" w:rsidRPr="0056080B" w:rsidRDefault="00013D1F" w:rsidP="00E643E2">
      <w:pPr>
        <w:rPr>
          <w:rFonts w:cs="B Traffic"/>
          <w:sz w:val="6"/>
          <w:szCs w:val="6"/>
          <w:rtl/>
        </w:rPr>
      </w:pPr>
    </w:p>
    <w:p w:rsidR="0019168C" w:rsidRPr="0056080B" w:rsidRDefault="0019168C" w:rsidP="00E643E2">
      <w:pPr>
        <w:rPr>
          <w:rFonts w:cs="B Traffic"/>
          <w:sz w:val="6"/>
          <w:szCs w:val="6"/>
          <w:rtl/>
        </w:rPr>
      </w:pPr>
    </w:p>
    <w:p w:rsidR="0019168C" w:rsidRPr="0056080B" w:rsidRDefault="0019168C" w:rsidP="00E643E2">
      <w:pPr>
        <w:rPr>
          <w:rFonts w:cs="B Traffic"/>
          <w:sz w:val="6"/>
          <w:szCs w:val="6"/>
          <w:rtl/>
        </w:rPr>
      </w:pPr>
    </w:p>
    <w:p w:rsidR="0019168C" w:rsidRPr="0056080B" w:rsidRDefault="0019168C" w:rsidP="00E643E2">
      <w:pPr>
        <w:rPr>
          <w:rFonts w:cs="B Traffic"/>
          <w:sz w:val="6"/>
          <w:szCs w:val="6"/>
          <w:rtl/>
        </w:rPr>
      </w:pPr>
    </w:p>
    <w:p w:rsidR="0019168C" w:rsidRPr="0056080B" w:rsidRDefault="0019168C" w:rsidP="00E643E2">
      <w:pPr>
        <w:rPr>
          <w:rFonts w:cs="B Traffic"/>
          <w:sz w:val="6"/>
          <w:szCs w:val="6"/>
          <w:rtl/>
        </w:rPr>
      </w:pPr>
    </w:p>
    <w:p w:rsidR="005B3B6A" w:rsidRPr="0056080B" w:rsidRDefault="005B3B6A" w:rsidP="009A0E68">
      <w:pPr>
        <w:rPr>
          <w:rFonts w:cs="B Traffic"/>
          <w:sz w:val="6"/>
          <w:szCs w:val="6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5B3B6A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5B3B6A" w:rsidRPr="0056080B" w:rsidTr="0090461F">
        <w:trPr>
          <w:trHeight w:val="390"/>
        </w:trPr>
        <w:tc>
          <w:tcPr>
            <w:tcW w:w="1435" w:type="dxa"/>
            <w:vMerge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5B3B6A" w:rsidRPr="0056080B" w:rsidRDefault="005B3B6A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A690A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ادامه قسمتهای تولید و فرآوری</w:t>
            </w:r>
          </w:p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9- استفاده از سیستم های مناسب و کارآمد گرمایش و سرمایش سالن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41743B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10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رعایت شرایط بهداشتی و رنگ آمیزی سطوح تجهیزات و ماشین آلاتی که در تماس با ماده غذایی هستند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11- رعایت شرایط بهداشتی و عدم وجود جرم و خوردگی در سطوح خارجی و بدنه مخازن و تانکهای مختلف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013D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ایجاد شرایط ایمنی و حفاظتی برای دستگاهها ،تجهیزات،نردبانها و پلکان  های مرتبط در سالن تولید (نظیر: ارت برای دستگاهها ،کف پوش عایق دار برای تابلوهای برق و پانل ها و حفاظت مناسب برای تجهیزات مرتفع )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نصب علائم و تابلوهای ایمنی و بهداشتی در سالن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786348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14- قابلیت دسترسی آسان به تجهیزات اطفاء حریق و وضعیت سلامت و کارایی تجهیزات اطفاء حریق(پایش دوره ای) 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C164FE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قابلیت دسترسی به وسایل حفاظت و بهداشت فردی توسط کارگران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57928">
            <w:pPr>
              <w:spacing w:line="360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16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استفاده از وسایل ایمنی شنوایی برای کارگران در صورت وجود سر وصدا در سالن تولید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DA690A">
        <w:trPr>
          <w:trHeight w:val="309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A690A" w:rsidRPr="0056080B" w:rsidRDefault="00DA690A" w:rsidP="00C164FE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17- نصب و کالیبراسیو.ن منظم تجهیزات اندازه گیری دما ،رطوبت و فشار در خطوط تولیدی 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rPr>
          <w:trHeight w:val="308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A690A" w:rsidRPr="0056080B" w:rsidRDefault="00DA690A" w:rsidP="00C164FE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5B3B6A" w:rsidRPr="00DC2B7A" w:rsidRDefault="007754A0" w:rsidP="00DC2B7A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4"/>
          <w:szCs w:val="4"/>
          <w:rtl/>
        </w:rPr>
        <w:lastRenderedPageBreak/>
        <w:t xml:space="preserve">                                                  </w:t>
      </w:r>
    </w:p>
    <w:p w:rsidR="007754A0" w:rsidRPr="0056080B" w:rsidRDefault="00694DE5" w:rsidP="00F23002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16"/>
          <w:szCs w:val="16"/>
          <w:rtl/>
        </w:rPr>
        <w:t xml:space="preserve">                                   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694DE5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694DE5" w:rsidRPr="0056080B" w:rsidTr="0090461F">
        <w:trPr>
          <w:trHeight w:val="390"/>
        </w:trPr>
        <w:tc>
          <w:tcPr>
            <w:tcW w:w="1435" w:type="dxa"/>
            <w:vMerge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694DE5" w:rsidRPr="0056080B" w:rsidRDefault="00694DE5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A690A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20: کنترل حشرات و جوندگان</w:t>
            </w:r>
          </w:p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= 14</w:t>
            </w: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 وجود برنامه کنترل حشرات و جانوران موذی و ایجاد وضعیت مکانی مناسب برای کلیه قسمتهای کارخانه به نحوی که از ورود حشرات و جوندگان موذی جلوگیری شود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اجرای کامل برنامه کنترل حشرات و جوندگان و وجود فرد مسئول انجام آن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تأییدیه های لازم جهت صلاحیت انجام کار ، در صورتی که این برنامه توسط بخش خصوصی انجام می شود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DA690A">
        <w:trPr>
          <w:trHeight w:val="309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تأییدیه مصرف حشره کش ها از مراجع ذیصلاح (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MSDS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)</w:t>
            </w:r>
            <w:r w:rsidR="006A77FC" w:rsidRPr="0056080B">
              <w:rPr>
                <w:rFonts w:cs="B Traffic" w:hint="cs"/>
                <w:noProof/>
                <w:rtl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rPr>
          <w:trHeight w:val="308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694DE5" w:rsidRPr="0056080B" w:rsidTr="0090461F">
        <w:tc>
          <w:tcPr>
            <w:tcW w:w="15120" w:type="dxa"/>
            <w:gridSpan w:val="6"/>
          </w:tcPr>
          <w:p w:rsidR="004365B1" w:rsidRPr="0056080B" w:rsidRDefault="004365B1" w:rsidP="0090461F">
            <w:pPr>
              <w:spacing w:line="360" w:lineRule="auto"/>
              <w:rPr>
                <w:rFonts w:cs="B Traffic"/>
                <w:sz w:val="22"/>
                <w:szCs w:val="22"/>
                <w:rtl/>
              </w:rPr>
            </w:pPr>
          </w:p>
        </w:tc>
      </w:tr>
      <w:tr w:rsidR="00694DE5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694DE5" w:rsidRPr="0056080B" w:rsidRDefault="00C91C51" w:rsidP="0058590B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  <w:r w:rsidR="0058590B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694DE5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شستشو / ضد عفونی /  نظافت</w:t>
            </w:r>
          </w:p>
          <w:p w:rsidR="00694DE5" w:rsidRPr="0056080B" w:rsidRDefault="00694DE5" w:rsidP="00C164F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امتیاز = </w:t>
            </w:r>
            <w:r w:rsidR="00C164FE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8120" w:type="dxa"/>
          </w:tcPr>
          <w:p w:rsidR="00694DE5" w:rsidRPr="0056080B" w:rsidRDefault="00694DE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="00E334F6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برنامه مدون</w:t>
            </w:r>
            <w:r w:rsidR="00C164FE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 کارامد </w:t>
            </w:r>
            <w:r w:rsidR="00E334F6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شستشو و ضدعفونی و </w:t>
            </w:r>
            <w:r w:rsidR="00F23002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پاکیزه سازی</w:t>
            </w:r>
            <w:r w:rsidR="00E334F6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برای هر قسمت</w:t>
            </w:r>
            <w:r w:rsidR="00C164FE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با برنامه زمانبندی مشخص و در دسترس (کنترل دوره ای و کنترل اثربخشی)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C164FE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694DE5" w:rsidRPr="0056080B" w:rsidTr="0090461F">
        <w:tc>
          <w:tcPr>
            <w:tcW w:w="1435" w:type="dxa"/>
            <w:vMerge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694DE5" w:rsidRPr="0056080B" w:rsidRDefault="00694DE5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="00E334F6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334F6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وجود دستشویی مجهز به صابون مایع ، حوله یکبار مصرف با شیر آب که بدون دخالت دست باز و بسته می شود و سطل زباله پدالی در ورودی هر سالن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4365B1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694DE5" w:rsidRPr="0056080B" w:rsidTr="0090461F">
        <w:tc>
          <w:tcPr>
            <w:tcW w:w="1435" w:type="dxa"/>
            <w:vMerge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694DE5" w:rsidRPr="0056080B" w:rsidRDefault="00694DE5" w:rsidP="00786348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334F6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نصب شیر آب جهت عملیات شستشو و </w:t>
            </w:r>
            <w:r w:rsidR="00786348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پاکیزه سازی</w:t>
            </w:r>
            <w:r w:rsidR="00E334F6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 یا نصب پمپ باد برای نظافت در فواصل مختلف سالن تولید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4365B1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694DE5" w:rsidRPr="0056080B" w:rsidTr="0090461F">
        <w:tc>
          <w:tcPr>
            <w:tcW w:w="1435" w:type="dxa"/>
            <w:vMerge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694DE5" w:rsidRPr="0056080B" w:rsidRDefault="00694DE5" w:rsidP="0090461F">
            <w:pPr>
              <w:jc w:val="both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 </w:t>
            </w:r>
            <w:r w:rsidR="00E334F6"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23002"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نصب وسایل و ابزار شستشو ( جارو ، تی ، برس و شیلنگ ... ) در محل مناسب ( جدا از محیط پاک فرآوری ) به نحوی که ایجاد آلودگی ثانویه ننماید.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4365B1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694DE5" w:rsidRPr="0056080B" w:rsidRDefault="00694DE5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AC63BC" w:rsidRPr="0056080B" w:rsidRDefault="00AC63BC" w:rsidP="009A0E68">
      <w:pPr>
        <w:rPr>
          <w:rFonts w:cs="B Traffic"/>
          <w:sz w:val="4"/>
          <w:szCs w:val="4"/>
          <w:rtl/>
        </w:rPr>
      </w:pPr>
      <w:r w:rsidRPr="0056080B">
        <w:rPr>
          <w:rFonts w:cs="B Traffic" w:hint="cs"/>
          <w:sz w:val="4"/>
          <w:szCs w:val="4"/>
          <w:rtl/>
        </w:rPr>
        <w:t xml:space="preserve">                    </w:t>
      </w:r>
    </w:p>
    <w:p w:rsidR="0019168C" w:rsidRPr="0056080B" w:rsidRDefault="0019168C" w:rsidP="009A0E68">
      <w:pPr>
        <w:rPr>
          <w:rFonts w:cs="B Traffic"/>
          <w:sz w:val="4"/>
          <w:szCs w:val="4"/>
          <w:rtl/>
        </w:rPr>
      </w:pPr>
    </w:p>
    <w:p w:rsidR="0019168C" w:rsidRPr="0056080B" w:rsidRDefault="0019168C" w:rsidP="009A0E68">
      <w:pPr>
        <w:rPr>
          <w:rFonts w:cs="B Traffic"/>
          <w:sz w:val="4"/>
          <w:szCs w:val="4"/>
          <w:rtl/>
        </w:rPr>
      </w:pPr>
    </w:p>
    <w:p w:rsidR="00571A4A" w:rsidRPr="0056080B" w:rsidRDefault="00571A4A" w:rsidP="009A0E68">
      <w:pPr>
        <w:rPr>
          <w:rFonts w:cs="B Traffic"/>
          <w:sz w:val="20"/>
          <w:szCs w:val="20"/>
          <w:rtl/>
        </w:rPr>
      </w:pPr>
    </w:p>
    <w:p w:rsidR="00694DE5" w:rsidRPr="0056080B" w:rsidRDefault="00AC63BC" w:rsidP="009A0E68">
      <w:pPr>
        <w:rPr>
          <w:rFonts w:cs="B Traffic"/>
          <w:sz w:val="12"/>
          <w:szCs w:val="12"/>
          <w:rtl/>
        </w:rPr>
      </w:pPr>
      <w:r w:rsidRPr="0056080B">
        <w:rPr>
          <w:rFonts w:cs="B Traffic" w:hint="cs"/>
          <w:sz w:val="20"/>
          <w:szCs w:val="20"/>
          <w:rtl/>
        </w:rPr>
        <w:lastRenderedPageBreak/>
        <w:t xml:space="preserve">   </w:t>
      </w: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AC63BC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AC63BC" w:rsidRPr="0056080B" w:rsidTr="0090461F">
        <w:trPr>
          <w:trHeight w:val="390"/>
        </w:trPr>
        <w:tc>
          <w:tcPr>
            <w:tcW w:w="1435" w:type="dxa"/>
            <w:vMerge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AC63BC" w:rsidRPr="0056080B" w:rsidRDefault="00AC63BC" w:rsidP="0090461F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A690A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D41795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فضای مناسب برای شستشو و ضدعفونی وسایل و تجهیزات در خارج از محل نصب</w:t>
            </w:r>
          </w:p>
          <w:p w:rsidR="00DA690A" w:rsidRPr="0056080B" w:rsidRDefault="00DA690A" w:rsidP="00D41795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( 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COP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D41795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D41795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D41795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D41795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  <w:shd w:val="clear" w:color="auto" w:fill="auto"/>
            <w:textDirection w:val="btLr"/>
          </w:tcPr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6-  وجود امکانات آب گرم و سرد ، بخار تحت فشار و باد ( در صورت نیاز ) برای شستشو و نظافت سالن ها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7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مجوزهای لازم بهداشتی برای مواد پاک کننده و ضد عفونی کننده (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MSDS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)</w:t>
            </w:r>
            <w:r w:rsidR="006A77FC" w:rsidRPr="0056080B">
              <w:rPr>
                <w:rFonts w:cs="B Traffic" w:hint="cs"/>
                <w:noProof/>
                <w:rtl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DA690A">
        <w:trPr>
          <w:trHeight w:val="309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8- وجود مسئول عملیات نظافت ، شستشو و ضد عفونی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90461F">
        <w:trPr>
          <w:trHeight w:val="308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AC63BC" w:rsidRPr="0056080B" w:rsidTr="0090461F">
        <w:tc>
          <w:tcPr>
            <w:tcW w:w="15120" w:type="dxa"/>
            <w:gridSpan w:val="6"/>
          </w:tcPr>
          <w:p w:rsidR="00AC63BC" w:rsidRPr="0056080B" w:rsidRDefault="00AC63BC" w:rsidP="0090461F">
            <w:pPr>
              <w:spacing w:line="360" w:lineRule="auto"/>
              <w:rPr>
                <w:rFonts w:cs="B Traffic"/>
                <w:sz w:val="6"/>
                <w:szCs w:val="6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 w:val="restart"/>
            <w:shd w:val="clear" w:color="auto" w:fill="auto"/>
            <w:textDirection w:val="btLr"/>
          </w:tcPr>
          <w:p w:rsidR="00DA690A" w:rsidRPr="0056080B" w:rsidRDefault="00DA690A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22: تعمیر و نگهداری</w:t>
            </w:r>
          </w:p>
          <w:p w:rsidR="00DA690A" w:rsidRPr="0056080B" w:rsidRDefault="00DA690A" w:rsidP="00C164FE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 = 11</w:t>
            </w: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برنامه مدون وکارامد  تعمیر و نگهداری و ثبت گزارش مربوطه (از نظر کاهش میزان توقف های تولید و تعمیرات حین تولید)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90461F"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شماره گذاری و یا شناسایی کلیه تجهیزات / ماشین آلات / دستگاههای آزمایشگاهی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DA690A">
        <w:trPr>
          <w:trHeight w:val="309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 </w:t>
            </w:r>
            <w:r w:rsidRPr="0056080B">
              <w:rPr>
                <w:rFonts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وجود مسئول انجام و پیگیری برنامه تعمیر و نگهداری ( به صورت درون یا برون سازمانی )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</w:tr>
      <w:tr w:rsidR="00DA690A" w:rsidRPr="0056080B" w:rsidTr="0090461F">
        <w:trPr>
          <w:trHeight w:val="308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A690A" w:rsidRPr="0056080B" w:rsidRDefault="00DA690A" w:rsidP="0090461F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C91C51" w:rsidRPr="0056080B" w:rsidTr="006C1D39">
        <w:tc>
          <w:tcPr>
            <w:tcW w:w="15120" w:type="dxa"/>
            <w:gridSpan w:val="6"/>
            <w:tcBorders>
              <w:left w:val="nil"/>
              <w:right w:val="nil"/>
            </w:tcBorders>
          </w:tcPr>
          <w:p w:rsidR="00C164FE" w:rsidRPr="0056080B" w:rsidRDefault="00C164FE" w:rsidP="0090461F">
            <w:pPr>
              <w:spacing w:line="360" w:lineRule="auto"/>
              <w:rPr>
                <w:rFonts w:cs="B Traffic"/>
                <w:sz w:val="6"/>
                <w:szCs w:val="6"/>
                <w:rtl/>
              </w:rPr>
            </w:pPr>
          </w:p>
        </w:tc>
      </w:tr>
      <w:tr w:rsidR="00DA690A" w:rsidRPr="0056080B" w:rsidTr="00DA690A">
        <w:tc>
          <w:tcPr>
            <w:tcW w:w="1435" w:type="dxa"/>
            <w:vMerge w:val="restart"/>
            <w:textDirection w:val="btLr"/>
          </w:tcPr>
          <w:p w:rsidR="00DA690A" w:rsidRPr="0056080B" w:rsidRDefault="00DA690A" w:rsidP="00DA690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23:شرایط مسئول فنی</w:t>
            </w:r>
          </w:p>
          <w:p w:rsidR="00DA690A" w:rsidRPr="0056080B" w:rsidRDefault="00DA690A" w:rsidP="00DA690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امتیاز=30</w:t>
            </w:r>
          </w:p>
        </w:tc>
        <w:tc>
          <w:tcPr>
            <w:tcW w:w="8120" w:type="dxa"/>
          </w:tcPr>
          <w:p w:rsidR="00DA690A" w:rsidRPr="0056080B" w:rsidRDefault="00DA690A" w:rsidP="0090461F">
            <w:pPr>
              <w:numPr>
                <w:ilvl w:val="0"/>
                <w:numId w:val="4"/>
              </w:num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در نظر گرفتن مسئول فنی برای خطوط تولیدی متفاوت،در صورت تنوع تولید و یا شیفت کاری مجزا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DA690A">
        <w:trPr>
          <w:trHeight w:val="309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A690A" w:rsidRPr="0056080B" w:rsidRDefault="00DA690A" w:rsidP="0090461F">
            <w:pPr>
              <w:numPr>
                <w:ilvl w:val="0"/>
                <w:numId w:val="4"/>
              </w:num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ارتقاء سطح دانش مسئول فنی از طریق آموزشهای تخصصی و بازآموزی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90461F">
        <w:trPr>
          <w:trHeight w:val="308"/>
        </w:trPr>
        <w:tc>
          <w:tcPr>
            <w:tcW w:w="1435" w:type="dxa"/>
            <w:vMerge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A690A" w:rsidRPr="0056080B" w:rsidRDefault="00DA690A" w:rsidP="0090461F">
            <w:pPr>
              <w:numPr>
                <w:ilvl w:val="0"/>
                <w:numId w:val="4"/>
              </w:num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A690A" w:rsidRPr="0056080B" w:rsidRDefault="00DA690A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1800CD" w:rsidRPr="0056080B" w:rsidRDefault="001800CD" w:rsidP="009A0E68">
      <w:pPr>
        <w:rPr>
          <w:rFonts w:cs="B Traffic"/>
          <w:sz w:val="4"/>
          <w:szCs w:val="4"/>
        </w:rPr>
      </w:pPr>
    </w:p>
    <w:p w:rsidR="001800CD" w:rsidRPr="0056080B" w:rsidRDefault="001800CD" w:rsidP="009A0E68">
      <w:pPr>
        <w:rPr>
          <w:rFonts w:cs="B Traffic"/>
          <w:sz w:val="4"/>
          <w:szCs w:val="4"/>
        </w:rPr>
      </w:pPr>
    </w:p>
    <w:p w:rsidR="001800CD" w:rsidRPr="0056080B" w:rsidRDefault="001800CD" w:rsidP="009A0E68">
      <w:pPr>
        <w:rPr>
          <w:rFonts w:cs="B Traffic"/>
          <w:sz w:val="4"/>
          <w:szCs w:val="4"/>
        </w:rPr>
      </w:pPr>
    </w:p>
    <w:p w:rsidR="001800CD" w:rsidRPr="0056080B" w:rsidRDefault="001800CD" w:rsidP="009A0E68">
      <w:pPr>
        <w:rPr>
          <w:rFonts w:cs="B Traffic"/>
          <w:sz w:val="4"/>
          <w:szCs w:val="4"/>
          <w:rtl/>
        </w:rPr>
      </w:pPr>
    </w:p>
    <w:p w:rsidR="001800CD" w:rsidRPr="0056080B" w:rsidRDefault="001800CD" w:rsidP="001800CD">
      <w:pPr>
        <w:rPr>
          <w:rFonts w:cs="B Traffic"/>
          <w:sz w:val="8"/>
          <w:szCs w:val="8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7986"/>
        <w:gridCol w:w="1068"/>
        <w:gridCol w:w="1068"/>
        <w:gridCol w:w="1068"/>
        <w:gridCol w:w="2307"/>
      </w:tblGrid>
      <w:tr w:rsidR="001800CD" w:rsidRPr="0056080B" w:rsidTr="00DA690A">
        <w:trPr>
          <w:trHeight w:val="390"/>
        </w:trPr>
        <w:tc>
          <w:tcPr>
            <w:tcW w:w="1623" w:type="dxa"/>
            <w:vMerge w:val="restart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6" w:type="dxa"/>
            <w:vMerge w:val="restart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11" w:type="dxa"/>
            <w:gridSpan w:val="4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1800CD" w:rsidRPr="0056080B" w:rsidTr="00DA690A">
        <w:trPr>
          <w:trHeight w:val="390"/>
        </w:trPr>
        <w:tc>
          <w:tcPr>
            <w:tcW w:w="1623" w:type="dxa"/>
            <w:vMerge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6" w:type="dxa"/>
            <w:vMerge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68" w:type="dxa"/>
            <w:shd w:val="clear" w:color="auto" w:fill="auto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68" w:type="dxa"/>
            <w:shd w:val="clear" w:color="auto" w:fill="auto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07" w:type="dxa"/>
            <w:shd w:val="clear" w:color="auto" w:fill="auto"/>
          </w:tcPr>
          <w:p w:rsidR="001800CD" w:rsidRPr="0056080B" w:rsidRDefault="001800CD" w:rsidP="001800CD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A690A" w:rsidRPr="0056080B" w:rsidTr="00DA690A">
        <w:trPr>
          <w:trHeight w:val="421"/>
        </w:trPr>
        <w:tc>
          <w:tcPr>
            <w:tcW w:w="1623" w:type="dxa"/>
            <w:vMerge w:val="restart"/>
            <w:shd w:val="clear" w:color="auto" w:fill="auto"/>
            <w:textDirection w:val="btLr"/>
          </w:tcPr>
          <w:p w:rsidR="00DA690A" w:rsidRPr="0056080B" w:rsidRDefault="00DA690A" w:rsidP="00DA690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24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: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برچسب گذاری</w:t>
            </w:r>
          </w:p>
          <w:p w:rsidR="00DA690A" w:rsidRPr="0056080B" w:rsidRDefault="00DA690A" w:rsidP="001800CD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امتیاز=10</w:t>
            </w:r>
          </w:p>
        </w:tc>
        <w:tc>
          <w:tcPr>
            <w:tcW w:w="7986" w:type="dxa"/>
            <w:vMerge w:val="restart"/>
          </w:tcPr>
          <w:p w:rsidR="00DA690A" w:rsidRPr="0056080B" w:rsidRDefault="00DA690A" w:rsidP="001800CD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 رعایت ضوابط بر چسب گذاری وزارت بهداشت و مستندات مربوطه و رعایت مفاد ماده 11 قانون مواد خوراکی ،آشامیدنی ،آرایشی و بهداشتی و دستورالعملهای مربوطه </w:t>
            </w:r>
          </w:p>
        </w:tc>
        <w:tc>
          <w:tcPr>
            <w:tcW w:w="1068" w:type="dxa"/>
            <w:shd w:val="clear" w:color="auto" w:fill="auto"/>
          </w:tcPr>
          <w:p w:rsidR="00DA690A" w:rsidRPr="0056080B" w:rsidRDefault="007F1CF1" w:rsidP="001800CD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A690A" w:rsidRPr="0056080B" w:rsidTr="00DA690A">
        <w:trPr>
          <w:trHeight w:val="1019"/>
        </w:trPr>
        <w:tc>
          <w:tcPr>
            <w:tcW w:w="1623" w:type="dxa"/>
            <w:vMerge/>
            <w:shd w:val="clear" w:color="auto" w:fill="auto"/>
            <w:textDirection w:val="btLr"/>
          </w:tcPr>
          <w:p w:rsidR="00DA690A" w:rsidRPr="0056080B" w:rsidRDefault="00DA690A" w:rsidP="00DA690A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6" w:type="dxa"/>
            <w:vMerge/>
          </w:tcPr>
          <w:p w:rsidR="00DA690A" w:rsidRPr="0056080B" w:rsidRDefault="00DA690A" w:rsidP="001800CD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68" w:type="dxa"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DA690A" w:rsidRPr="0056080B" w:rsidRDefault="00DA690A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44441" w:rsidRPr="0056080B" w:rsidTr="00D44441">
        <w:trPr>
          <w:trHeight w:val="185"/>
        </w:trPr>
        <w:tc>
          <w:tcPr>
            <w:tcW w:w="15120" w:type="dxa"/>
            <w:gridSpan w:val="6"/>
          </w:tcPr>
          <w:p w:rsidR="00D44441" w:rsidRPr="0056080B" w:rsidRDefault="00D44441" w:rsidP="001800CD">
            <w:pPr>
              <w:spacing w:line="360" w:lineRule="auto"/>
              <w:rPr>
                <w:rFonts w:cs="B Traffic"/>
                <w:sz w:val="12"/>
                <w:szCs w:val="12"/>
                <w:rtl/>
              </w:rPr>
            </w:pPr>
          </w:p>
        </w:tc>
      </w:tr>
      <w:tr w:rsidR="00F37E67" w:rsidRPr="0056080B" w:rsidTr="00F37E67">
        <w:trPr>
          <w:trHeight w:val="2036"/>
        </w:trPr>
        <w:tc>
          <w:tcPr>
            <w:tcW w:w="1623" w:type="dxa"/>
            <w:vMerge w:val="restart"/>
            <w:textDirection w:val="btLr"/>
            <w:vAlign w:val="center"/>
          </w:tcPr>
          <w:p w:rsidR="00F37E67" w:rsidRPr="0056080B" w:rsidRDefault="00F37E67" w:rsidP="00D44441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25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: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شناسایی و ردیابی</w:t>
            </w:r>
          </w:p>
          <w:p w:rsidR="00F37E67" w:rsidRPr="0056080B" w:rsidRDefault="00F37E67" w:rsidP="001800CD">
            <w:pPr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1800CD">
            <w:pPr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امتیاز=30</w:t>
            </w:r>
          </w:p>
        </w:tc>
        <w:tc>
          <w:tcPr>
            <w:tcW w:w="7986" w:type="dxa"/>
          </w:tcPr>
          <w:p w:rsidR="00F37E67" w:rsidRPr="0056080B" w:rsidRDefault="00F37E67" w:rsidP="001800CD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1-امکان ردیابی محصول تولید شده تا ماده اولیه در سطوح زیر :</w:t>
            </w:r>
          </w:p>
          <w:p w:rsidR="00F37E67" w:rsidRPr="0056080B" w:rsidRDefault="00F37E67" w:rsidP="00F37E67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F37E67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الف-امکان ردیابی محصول تا سطح عرضه عمده فروشی </w:t>
            </w:r>
          </w:p>
          <w:p w:rsidR="00F37E67" w:rsidRPr="0056080B" w:rsidRDefault="00F37E67" w:rsidP="001800CD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F37E67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ب-امکان ردیابی محصول تا سطح عرضه خرده فروشی </w:t>
            </w:r>
          </w:p>
          <w:p w:rsidR="00F37E67" w:rsidRPr="0056080B" w:rsidRDefault="00F37E67" w:rsidP="00F37E6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F37E6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F37E6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F37E6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7</w:t>
            </w:r>
          </w:p>
          <w:p w:rsidR="00F37E67" w:rsidRPr="0056080B" w:rsidRDefault="00F37E67" w:rsidP="00F37E6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F37E67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13</w:t>
            </w:r>
          </w:p>
          <w:p w:rsidR="00F37E67" w:rsidRPr="0056080B" w:rsidRDefault="00F37E67" w:rsidP="00F37E67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F37E67">
        <w:trPr>
          <w:trHeight w:val="496"/>
        </w:trPr>
        <w:tc>
          <w:tcPr>
            <w:tcW w:w="1623" w:type="dxa"/>
            <w:vMerge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6" w:type="dxa"/>
            <w:vMerge w:val="restart"/>
          </w:tcPr>
          <w:p w:rsidR="00F37E67" w:rsidRPr="0056080B" w:rsidRDefault="00F37E67" w:rsidP="001800CD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2-ثبت و نگهداری سوابق مربوطه </w:t>
            </w: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vMerge w:val="restart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A690A">
        <w:trPr>
          <w:trHeight w:val="495"/>
        </w:trPr>
        <w:tc>
          <w:tcPr>
            <w:tcW w:w="1623" w:type="dxa"/>
            <w:vMerge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86" w:type="dxa"/>
            <w:vMerge/>
          </w:tcPr>
          <w:p w:rsidR="00F37E67" w:rsidRPr="0056080B" w:rsidRDefault="00F37E67" w:rsidP="001800CD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F37E67" w:rsidRPr="0056080B" w:rsidRDefault="00F37E67" w:rsidP="001800CD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C164FE" w:rsidRPr="0056080B" w:rsidRDefault="00C164FE" w:rsidP="009A0E68">
      <w:pPr>
        <w:rPr>
          <w:rFonts w:cs="B Traffic"/>
          <w:sz w:val="4"/>
          <w:szCs w:val="4"/>
          <w:rtl/>
        </w:rPr>
      </w:pPr>
    </w:p>
    <w:p w:rsidR="00C164FE" w:rsidRPr="0056080B" w:rsidRDefault="00C164FE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D5766" w:rsidRPr="0056080B" w:rsidRDefault="00DD5766" w:rsidP="009A0E68">
      <w:pPr>
        <w:rPr>
          <w:rFonts w:cs="B Traffic"/>
          <w:sz w:val="4"/>
          <w:szCs w:val="4"/>
          <w:rtl/>
        </w:rPr>
      </w:pPr>
    </w:p>
    <w:p w:rsidR="00DD5766" w:rsidRPr="0056080B" w:rsidRDefault="00DD5766" w:rsidP="009A0E68">
      <w:pPr>
        <w:rPr>
          <w:rFonts w:cs="B Traffic"/>
          <w:sz w:val="4"/>
          <w:szCs w:val="4"/>
          <w:rtl/>
        </w:rPr>
      </w:pPr>
    </w:p>
    <w:p w:rsidR="00DD5766" w:rsidRPr="0056080B" w:rsidRDefault="00DD5766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D44441">
      <w:pPr>
        <w:rPr>
          <w:rFonts w:cs="B Traffic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D44441" w:rsidRPr="0056080B" w:rsidTr="00DB1B0B">
        <w:trPr>
          <w:trHeight w:val="390"/>
        </w:trPr>
        <w:tc>
          <w:tcPr>
            <w:tcW w:w="1435" w:type="dxa"/>
            <w:vMerge w:val="restart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65" w:type="dxa"/>
            <w:gridSpan w:val="4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D44441" w:rsidRPr="0056080B" w:rsidTr="00DB1B0B">
        <w:trPr>
          <w:trHeight w:val="390"/>
        </w:trPr>
        <w:tc>
          <w:tcPr>
            <w:tcW w:w="1435" w:type="dxa"/>
            <w:vMerge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37E67" w:rsidRPr="0056080B" w:rsidTr="00D41795">
        <w:trPr>
          <w:trHeight w:val="2419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:rsidR="00F37E67" w:rsidRPr="0056080B" w:rsidRDefault="00F37E67" w:rsidP="00D44441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26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: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شکایت مشتری</w:t>
            </w:r>
          </w:p>
          <w:p w:rsidR="00F37E67" w:rsidRPr="0056080B" w:rsidRDefault="00F37E67" w:rsidP="00D44441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امتیاز=20</w:t>
            </w:r>
          </w:p>
        </w:tc>
        <w:tc>
          <w:tcPr>
            <w:tcW w:w="8120" w:type="dxa"/>
            <w:vMerge w:val="restart"/>
          </w:tcPr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1-وجود برنامه مدون رسیدگی به شکایات به شرح ذیل:</w:t>
            </w:r>
          </w:p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الف-اخذ و ثبت شکایت مصرف کننده (5 )</w:t>
            </w:r>
          </w:p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ب-رسیدگی و پیگیری شکایت و اعلام نتیجه به مشتری و حفظ سوابق مربوطه (5 ) </w:t>
            </w:r>
          </w:p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ج-بررسی مشکل و رفع نواقص مربو ط به مورد شکایتی در تمامی مراحل زنجیره مواد غذایی (10 ) </w:t>
            </w:r>
          </w:p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F37E67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2761">
        <w:trPr>
          <w:trHeight w:val="512"/>
        </w:trPr>
        <w:tc>
          <w:tcPr>
            <w:tcW w:w="1435" w:type="dxa"/>
            <w:vMerge/>
            <w:shd w:val="clear" w:color="auto" w:fill="auto"/>
            <w:textDirection w:val="btLr"/>
          </w:tcPr>
          <w:p w:rsidR="00F37E67" w:rsidRPr="0056080B" w:rsidRDefault="00F37E67" w:rsidP="00D44441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44441" w:rsidRPr="0056080B" w:rsidTr="00D44441">
        <w:trPr>
          <w:trHeight w:val="174"/>
        </w:trPr>
        <w:tc>
          <w:tcPr>
            <w:tcW w:w="15120" w:type="dxa"/>
            <w:gridSpan w:val="6"/>
          </w:tcPr>
          <w:p w:rsidR="00D44441" w:rsidRPr="0056080B" w:rsidRDefault="00D44441" w:rsidP="00DB1B0B">
            <w:pPr>
              <w:spacing w:line="360" w:lineRule="auto"/>
              <w:rPr>
                <w:rFonts w:cs="B Traffic"/>
                <w:sz w:val="12"/>
                <w:szCs w:val="12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 w:val="restart"/>
            <w:textDirection w:val="btLr"/>
          </w:tcPr>
          <w:p w:rsidR="00F37E67" w:rsidRPr="0056080B" w:rsidRDefault="00F37E67" w:rsidP="00D44441">
            <w:pPr>
              <w:bidi w:val="0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27:فراخوان</w:t>
            </w:r>
          </w:p>
          <w:p w:rsidR="00F37E67" w:rsidRPr="0056080B" w:rsidRDefault="00F37E67" w:rsidP="00D44441">
            <w:pPr>
              <w:bidi w:val="0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امتیاز=20</w:t>
            </w: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1-وجود دستورالعمل برای فراخوان محصول در سطوح مختلف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2-امکان جمع اوری محصول بر اساس شماره سری ساخت یا تاریخ تولید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F37E67">
        <w:trPr>
          <w:trHeight w:val="309"/>
        </w:trPr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3-ثبت و نگهداری سوابق مربوطه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rPr>
          <w:trHeight w:val="308"/>
        </w:trPr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D44441" w:rsidRPr="0056080B" w:rsidRDefault="00D44441" w:rsidP="00D44441">
      <w:pPr>
        <w:tabs>
          <w:tab w:val="right" w:pos="646"/>
          <w:tab w:val="left" w:pos="3756"/>
        </w:tabs>
        <w:ind w:left="720"/>
        <w:rPr>
          <w:rFonts w:cs="B Traffic"/>
          <w:rtl/>
        </w:rPr>
      </w:pPr>
    </w:p>
    <w:p w:rsidR="00D44441" w:rsidRPr="0056080B" w:rsidRDefault="00D44441" w:rsidP="009A0E68">
      <w:pPr>
        <w:rPr>
          <w:rFonts w:cs="B Traffic"/>
          <w:sz w:val="4"/>
          <w:szCs w:val="4"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44441" w:rsidRPr="0056080B" w:rsidRDefault="00D44441" w:rsidP="009A0E68">
      <w:pPr>
        <w:rPr>
          <w:rFonts w:cs="B Traffic"/>
          <w:sz w:val="14"/>
          <w:szCs w:val="14"/>
          <w:rtl/>
        </w:rPr>
      </w:pPr>
    </w:p>
    <w:p w:rsidR="00D44441" w:rsidRPr="0056080B" w:rsidRDefault="00D44441" w:rsidP="00D44441">
      <w:pPr>
        <w:rPr>
          <w:rFonts w:cs="B Traffic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D44441" w:rsidRPr="0056080B" w:rsidTr="00DB1B0B">
        <w:trPr>
          <w:trHeight w:val="390"/>
        </w:trPr>
        <w:tc>
          <w:tcPr>
            <w:tcW w:w="1435" w:type="dxa"/>
            <w:vMerge w:val="restart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مورد ممیزی</w:t>
            </w:r>
          </w:p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D44441" w:rsidRPr="0056080B" w:rsidTr="00DB1B0B">
        <w:trPr>
          <w:trHeight w:val="390"/>
        </w:trPr>
        <w:tc>
          <w:tcPr>
            <w:tcW w:w="1435" w:type="dxa"/>
            <w:vMerge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37E67" w:rsidRPr="0056080B" w:rsidTr="00DB1B0B">
        <w:tc>
          <w:tcPr>
            <w:tcW w:w="1435" w:type="dxa"/>
            <w:vMerge w:val="restart"/>
            <w:textDirection w:val="btLr"/>
          </w:tcPr>
          <w:p w:rsidR="00F37E67" w:rsidRPr="0056080B" w:rsidRDefault="00F37E67" w:rsidP="00D44441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28:شناسایی خطر و پایش</w:t>
            </w:r>
          </w:p>
          <w:p w:rsidR="00F37E67" w:rsidRPr="0056080B" w:rsidRDefault="00F37E67" w:rsidP="00DB1B0B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امتیاز=47</w:t>
            </w: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1-شناسایی عوامل خطرزای مهم شیمیایی ،بیولوژیکی و فیزیکی در هر مرحله از فرایند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  <w:textDirection w:val="btLr"/>
          </w:tcPr>
          <w:p w:rsidR="00F37E67" w:rsidRPr="0056080B" w:rsidRDefault="00F37E67" w:rsidP="00DB1B0B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2-ارزیابی عوامل خطرزا با توجه به اهمیت آن ها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3-کفایت اقدامات کنترلی در نظر گرفته شده جهت کاهش یا حذف خطر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4-شناسایی و تعیین نقاط کنترل بحرانی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5-تعیین حدود بحرانی با توجه به مدارک و مراجع علمی معتبر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6-تعیین روش مناسب پایش نقاط کنترل بحرانی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7-وجود دستورالعمل پایش نقاط کنترل بحرانی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8-تعیین اقدامات اصلاحی برای هر نقطه کنترل بحرانی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9-وجود دستورالعمل ممیزی داخلی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F37E67" w:rsidRPr="0056080B" w:rsidRDefault="00F37E67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10-ثبت و نگهداری سوابق مربوطه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F37E67">
        <w:trPr>
          <w:trHeight w:val="309"/>
        </w:trPr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11-وجود دستورالعمل کنترل سوابق 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1B0B">
        <w:trPr>
          <w:trHeight w:val="308"/>
        </w:trPr>
        <w:tc>
          <w:tcPr>
            <w:tcW w:w="1435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D44441" w:rsidRPr="0056080B" w:rsidRDefault="00D44441" w:rsidP="009A0E68">
      <w:pPr>
        <w:rPr>
          <w:rFonts w:cs="B Traffic"/>
          <w:rtl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44441" w:rsidRDefault="00D44441" w:rsidP="009A0E68">
      <w:pPr>
        <w:rPr>
          <w:rFonts w:cs="B Traffic"/>
          <w:sz w:val="4"/>
          <w:szCs w:val="4"/>
          <w:rtl/>
        </w:rPr>
      </w:pPr>
    </w:p>
    <w:p w:rsidR="00BF1EF9" w:rsidRDefault="00BF1EF9" w:rsidP="009A0E68">
      <w:pPr>
        <w:rPr>
          <w:rFonts w:cs="B Traffic"/>
          <w:sz w:val="4"/>
          <w:szCs w:val="4"/>
          <w:rtl/>
        </w:rPr>
      </w:pPr>
    </w:p>
    <w:p w:rsidR="00BF1EF9" w:rsidRDefault="00BF1EF9" w:rsidP="009A0E68">
      <w:pPr>
        <w:rPr>
          <w:rFonts w:cs="B Traffic"/>
          <w:sz w:val="4"/>
          <w:szCs w:val="4"/>
          <w:rtl/>
        </w:rPr>
      </w:pPr>
    </w:p>
    <w:p w:rsidR="00BF1EF9" w:rsidRDefault="00BF1EF9" w:rsidP="009A0E68">
      <w:pPr>
        <w:rPr>
          <w:rFonts w:cs="B Traffic"/>
          <w:sz w:val="4"/>
          <w:szCs w:val="4"/>
          <w:rtl/>
        </w:rPr>
      </w:pPr>
    </w:p>
    <w:p w:rsidR="00BF1EF9" w:rsidRDefault="00BF1EF9" w:rsidP="009A0E68">
      <w:pPr>
        <w:rPr>
          <w:rFonts w:cs="B Traffic"/>
          <w:sz w:val="4"/>
          <w:szCs w:val="4"/>
          <w:rtl/>
        </w:rPr>
      </w:pPr>
    </w:p>
    <w:p w:rsidR="00BF1EF9" w:rsidRPr="0056080B" w:rsidRDefault="00BF1EF9" w:rsidP="009A0E68">
      <w:pPr>
        <w:rPr>
          <w:rFonts w:cs="B Traffic"/>
          <w:sz w:val="4"/>
          <w:szCs w:val="4"/>
          <w:rtl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44441" w:rsidRPr="0056080B" w:rsidRDefault="00D44441" w:rsidP="009A0E68">
      <w:pPr>
        <w:rPr>
          <w:rFonts w:cs="B Traffic"/>
          <w:sz w:val="4"/>
          <w:szCs w:val="4"/>
          <w:rtl/>
        </w:rPr>
      </w:pPr>
    </w:p>
    <w:p w:rsidR="00D44441" w:rsidRPr="0056080B" w:rsidRDefault="00D44441" w:rsidP="00D44441">
      <w:pPr>
        <w:rPr>
          <w:rFonts w:cs="B Traffic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7914"/>
        <w:gridCol w:w="15"/>
        <w:gridCol w:w="1071"/>
        <w:gridCol w:w="1074"/>
        <w:gridCol w:w="1080"/>
        <w:gridCol w:w="6"/>
        <w:gridCol w:w="2334"/>
      </w:tblGrid>
      <w:tr w:rsidR="00D44441" w:rsidRPr="0056080B" w:rsidTr="00682CA3">
        <w:trPr>
          <w:trHeight w:val="390"/>
        </w:trPr>
        <w:tc>
          <w:tcPr>
            <w:tcW w:w="1626" w:type="dxa"/>
            <w:vMerge w:val="restart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مورد ممیزی</w:t>
            </w:r>
          </w:p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9" w:type="dxa"/>
            <w:gridSpan w:val="2"/>
            <w:vMerge w:val="restart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5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D44441" w:rsidRPr="0056080B" w:rsidTr="00682CA3">
        <w:trPr>
          <w:trHeight w:val="422"/>
        </w:trPr>
        <w:tc>
          <w:tcPr>
            <w:tcW w:w="1626" w:type="dxa"/>
            <w:vMerge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9" w:type="dxa"/>
            <w:gridSpan w:val="2"/>
            <w:vMerge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1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4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D44441" w:rsidRPr="0056080B" w:rsidRDefault="00D44441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F37E67" w:rsidRPr="0056080B" w:rsidTr="00682CA3">
        <w:tc>
          <w:tcPr>
            <w:tcW w:w="1626" w:type="dxa"/>
            <w:vMerge w:val="restart"/>
            <w:textDirection w:val="btLr"/>
          </w:tcPr>
          <w:p w:rsidR="00F37E67" w:rsidRPr="0056080B" w:rsidRDefault="00F37E67" w:rsidP="00682CA3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29:آموزش</w:t>
            </w:r>
          </w:p>
          <w:p w:rsidR="00F37E67" w:rsidRPr="0056080B" w:rsidRDefault="00F37E67" w:rsidP="00682CA3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امتیاز=15</w:t>
            </w:r>
          </w:p>
        </w:tc>
        <w:tc>
          <w:tcPr>
            <w:tcW w:w="7929" w:type="dxa"/>
            <w:gridSpan w:val="2"/>
          </w:tcPr>
          <w:p w:rsidR="00F37E67" w:rsidRPr="0056080B" w:rsidRDefault="00F37E67" w:rsidP="00682CA3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1-وجود برنامه مدون اجرای دوره های آموزشی </w:t>
            </w:r>
          </w:p>
        </w:tc>
        <w:tc>
          <w:tcPr>
            <w:tcW w:w="1071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682CA3">
        <w:tc>
          <w:tcPr>
            <w:tcW w:w="1626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9" w:type="dxa"/>
            <w:gridSpan w:val="2"/>
          </w:tcPr>
          <w:p w:rsidR="00F37E67" w:rsidRPr="0056080B" w:rsidRDefault="00F37E67" w:rsidP="00682CA3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2-اجرای منظم برنامه آموزشی </w:t>
            </w:r>
          </w:p>
        </w:tc>
        <w:tc>
          <w:tcPr>
            <w:tcW w:w="1071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B2761">
        <w:trPr>
          <w:trHeight w:val="310"/>
        </w:trPr>
        <w:tc>
          <w:tcPr>
            <w:tcW w:w="1626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9" w:type="dxa"/>
            <w:gridSpan w:val="2"/>
            <w:vMerge w:val="restart"/>
          </w:tcPr>
          <w:p w:rsidR="00F37E67" w:rsidRPr="0056080B" w:rsidRDefault="00F37E67" w:rsidP="00682CA3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3- ثبت و نگهداری سوابق مربوطه </w:t>
            </w:r>
          </w:p>
        </w:tc>
        <w:tc>
          <w:tcPr>
            <w:tcW w:w="1071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682CA3">
        <w:trPr>
          <w:trHeight w:val="308"/>
        </w:trPr>
        <w:tc>
          <w:tcPr>
            <w:tcW w:w="1626" w:type="dxa"/>
            <w:vMerge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29" w:type="dxa"/>
            <w:gridSpan w:val="2"/>
            <w:vMerge/>
          </w:tcPr>
          <w:p w:rsidR="00F37E67" w:rsidRPr="0056080B" w:rsidRDefault="00F37E67" w:rsidP="00682CA3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1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4" w:type="dxa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6D15" w:rsidRPr="0056080B" w:rsidTr="00DB1B0B">
        <w:trPr>
          <w:trHeight w:val="282"/>
        </w:trPr>
        <w:tc>
          <w:tcPr>
            <w:tcW w:w="15120" w:type="dxa"/>
            <w:gridSpan w:val="8"/>
          </w:tcPr>
          <w:p w:rsidR="00F36D15" w:rsidRPr="0056080B" w:rsidRDefault="00F36D15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F36D15">
        <w:trPr>
          <w:trHeight w:val="28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37E67" w:rsidRPr="0056080B" w:rsidRDefault="00F37E67" w:rsidP="00F36D15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30:تأمین کنندگان</w:t>
            </w:r>
          </w:p>
          <w:p w:rsidR="00F37E67" w:rsidRPr="0056080B" w:rsidRDefault="00F37E67" w:rsidP="00F37E67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امتیاز=35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7" w:rsidRPr="0056080B" w:rsidRDefault="00F37E67" w:rsidP="00F36D15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1-وجود برنامه ارزیابی تأمین کنندگان و استفاده از مواد اولیه دارای مجوزهای بهداشتی 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41795">
        <w:trPr>
          <w:trHeight w:val="309"/>
        </w:trPr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67" w:rsidRPr="0056080B" w:rsidRDefault="00F37E67" w:rsidP="00682CA3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2-ثبت و نگهداری سوابق مربوطه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F37E67" w:rsidRPr="0056080B" w:rsidTr="00D41795">
        <w:trPr>
          <w:trHeight w:val="308"/>
        </w:trPr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7" w:rsidRPr="0056080B" w:rsidRDefault="00F37E67" w:rsidP="00682CA3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7" w:rsidRPr="0056080B" w:rsidRDefault="00F37E67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E67" w:rsidRPr="0056080B" w:rsidRDefault="00F37E67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D44441" w:rsidRPr="0056080B" w:rsidRDefault="00D44441" w:rsidP="00682CA3">
      <w:pPr>
        <w:tabs>
          <w:tab w:val="right" w:pos="646"/>
          <w:tab w:val="left" w:pos="3756"/>
        </w:tabs>
        <w:rPr>
          <w:rFonts w:cs="B Traffic"/>
          <w:rtl/>
        </w:rPr>
      </w:pPr>
    </w:p>
    <w:p w:rsidR="00D44441" w:rsidRPr="0056080B" w:rsidRDefault="00D44441" w:rsidP="00D44441">
      <w:pPr>
        <w:tabs>
          <w:tab w:val="right" w:pos="646"/>
          <w:tab w:val="left" w:pos="3756"/>
        </w:tabs>
        <w:ind w:left="720"/>
        <w:rPr>
          <w:rFonts w:cs="B Traffic"/>
          <w:rtl/>
        </w:rPr>
      </w:pPr>
    </w:p>
    <w:p w:rsidR="00F36D15" w:rsidRPr="0056080B" w:rsidRDefault="00F36D15" w:rsidP="00D44441">
      <w:pPr>
        <w:tabs>
          <w:tab w:val="right" w:pos="646"/>
          <w:tab w:val="left" w:pos="3756"/>
        </w:tabs>
        <w:ind w:left="720"/>
        <w:rPr>
          <w:rFonts w:cs="B Traffic"/>
          <w:rtl/>
        </w:rPr>
      </w:pPr>
    </w:p>
    <w:p w:rsidR="00F36D15" w:rsidRPr="0056080B" w:rsidRDefault="00F36D15" w:rsidP="00D44441">
      <w:pPr>
        <w:tabs>
          <w:tab w:val="right" w:pos="646"/>
          <w:tab w:val="left" w:pos="3756"/>
        </w:tabs>
        <w:ind w:left="720"/>
        <w:rPr>
          <w:rFonts w:cs="B Traffic"/>
          <w:rtl/>
        </w:rPr>
      </w:pPr>
    </w:p>
    <w:p w:rsidR="00F36D15" w:rsidRPr="0056080B" w:rsidRDefault="00F36D15" w:rsidP="00DF7030">
      <w:pPr>
        <w:tabs>
          <w:tab w:val="right" w:pos="646"/>
          <w:tab w:val="left" w:pos="3756"/>
        </w:tabs>
        <w:rPr>
          <w:rFonts w:cs="B Traffic"/>
          <w:rtl/>
        </w:rPr>
      </w:pPr>
    </w:p>
    <w:p w:rsidR="00F36D15" w:rsidRPr="0056080B" w:rsidRDefault="00F36D15" w:rsidP="00F36D15">
      <w:pPr>
        <w:rPr>
          <w:rFonts w:cs="B Traffic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02"/>
        <w:gridCol w:w="1077"/>
        <w:gridCol w:w="1077"/>
        <w:gridCol w:w="1077"/>
        <w:gridCol w:w="2334"/>
      </w:tblGrid>
      <w:tr w:rsidR="00F36D15" w:rsidRPr="0056080B" w:rsidTr="00DB1B0B">
        <w:trPr>
          <w:trHeight w:val="390"/>
        </w:trPr>
        <w:tc>
          <w:tcPr>
            <w:tcW w:w="1653" w:type="dxa"/>
            <w:vMerge w:val="restart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lastRenderedPageBreak/>
              <w:t>مورد ممیزی</w:t>
            </w:r>
          </w:p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  <w:vMerge w:val="restart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نظریه ممیزی</w:t>
            </w:r>
          </w:p>
        </w:tc>
      </w:tr>
      <w:tr w:rsidR="00F36D15" w:rsidRPr="0056080B" w:rsidTr="00DB1B0B">
        <w:trPr>
          <w:trHeight w:val="422"/>
        </w:trPr>
        <w:tc>
          <w:tcPr>
            <w:tcW w:w="1653" w:type="dxa"/>
            <w:vMerge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  <w:vMerge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F36D15" w:rsidRPr="0056080B" w:rsidRDefault="00F36D15" w:rsidP="00DB1B0B">
            <w:pPr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DF7030" w:rsidRPr="0056080B" w:rsidTr="00DB2761">
        <w:trPr>
          <w:trHeight w:val="498"/>
        </w:trPr>
        <w:tc>
          <w:tcPr>
            <w:tcW w:w="1653" w:type="dxa"/>
            <w:vMerge w:val="restart"/>
            <w:textDirection w:val="btLr"/>
          </w:tcPr>
          <w:p w:rsidR="00DF7030" w:rsidRPr="0056080B" w:rsidRDefault="00DF7030" w:rsidP="00F36D15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31:ارتباطات درون سازمانی و برون سازمانی</w:t>
            </w:r>
          </w:p>
          <w:p w:rsidR="00DF7030" w:rsidRPr="0056080B" w:rsidRDefault="00DF7030" w:rsidP="00DB1B0B">
            <w:pPr>
              <w:spacing w:line="360" w:lineRule="auto"/>
              <w:ind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امتیاز=16</w:t>
            </w:r>
          </w:p>
        </w:tc>
        <w:tc>
          <w:tcPr>
            <w:tcW w:w="7902" w:type="dxa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1-وجود اخرین قوانین ،مقررات ،ضوابط ودستورالعملهای مرتبط صادره از سوی مراجع دولتی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B2761">
        <w:trPr>
          <w:trHeight w:val="251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بهره گیری از استانداردهای ملی و بین المللی به روز شده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C2B7A">
        <w:trPr>
          <w:trHeight w:val="400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3- توزیع مناسب و قابلیت دسترسی بخشهای درون سازمان از منابع به روز شده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F7030">
        <w:trPr>
          <w:trHeight w:val="309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  <w:vMerge w:val="restart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4- ثبت و نگهداری سوابق مربوطه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B2761">
        <w:trPr>
          <w:trHeight w:val="303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  <w:vMerge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F36D15" w:rsidRPr="0056080B" w:rsidRDefault="00F36D15" w:rsidP="00DF7030">
      <w:pPr>
        <w:tabs>
          <w:tab w:val="right" w:pos="646"/>
          <w:tab w:val="left" w:pos="3756"/>
        </w:tabs>
        <w:rPr>
          <w:rFonts w:cs="B Traffic"/>
          <w:b/>
          <w:bCs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02"/>
        <w:gridCol w:w="1077"/>
        <w:gridCol w:w="1077"/>
        <w:gridCol w:w="1077"/>
        <w:gridCol w:w="2334"/>
      </w:tblGrid>
      <w:tr w:rsidR="00DF7030" w:rsidRPr="0056080B" w:rsidTr="00DB1B0B">
        <w:tc>
          <w:tcPr>
            <w:tcW w:w="1653" w:type="dxa"/>
            <w:vMerge w:val="restart"/>
            <w:textDirection w:val="btLr"/>
          </w:tcPr>
          <w:p w:rsidR="00DF7030" w:rsidRPr="0056080B" w:rsidRDefault="00DF7030" w:rsidP="00DF7030">
            <w:pPr>
              <w:bidi w:val="0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32:تحقیق و توسعه</w:t>
            </w:r>
          </w:p>
          <w:p w:rsidR="00DF7030" w:rsidRPr="0056080B" w:rsidRDefault="00DF7030" w:rsidP="00DF7030">
            <w:pPr>
              <w:bidi w:val="0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امتیاز=10</w:t>
            </w:r>
          </w:p>
        </w:tc>
        <w:tc>
          <w:tcPr>
            <w:tcW w:w="7902" w:type="dxa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1-وجود مرکز تحقیق و توسعه فعال و کارآمد و کارشناسان و متخصصین کافی 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F7030">
        <w:trPr>
          <w:trHeight w:val="309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  <w:vMerge w:val="restart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2-ثبت و نگهداری سوابق مربوطه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B1B0B">
        <w:trPr>
          <w:trHeight w:val="308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  <w:vMerge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F36D15" w:rsidRPr="0056080B" w:rsidRDefault="00F36D15" w:rsidP="00DF7030">
      <w:pPr>
        <w:tabs>
          <w:tab w:val="right" w:pos="646"/>
          <w:tab w:val="left" w:pos="3756"/>
        </w:tabs>
        <w:rPr>
          <w:rFonts w:cs="B Traffic"/>
          <w:b/>
          <w:bCs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7902"/>
        <w:gridCol w:w="1077"/>
        <w:gridCol w:w="1077"/>
        <w:gridCol w:w="1077"/>
        <w:gridCol w:w="2334"/>
      </w:tblGrid>
      <w:tr w:rsidR="00DF7030" w:rsidRPr="0056080B" w:rsidTr="00DB1B0B">
        <w:tc>
          <w:tcPr>
            <w:tcW w:w="1653" w:type="dxa"/>
            <w:vMerge w:val="restart"/>
            <w:textDirection w:val="btLr"/>
          </w:tcPr>
          <w:p w:rsidR="00DF7030" w:rsidRPr="0056080B" w:rsidRDefault="00DF7030" w:rsidP="00F36D15">
            <w:pPr>
              <w:bidi w:val="0"/>
              <w:ind w:left="113" w:right="113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33:گواهی های مدیریتی و کیفی</w:t>
            </w:r>
          </w:p>
          <w:p w:rsidR="00DF7030" w:rsidRPr="0056080B" w:rsidRDefault="00DF7030" w:rsidP="00DB1B0B">
            <w:pPr>
              <w:bidi w:val="0"/>
              <w:ind w:left="113" w:right="113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امتیاز=20 </w:t>
            </w:r>
          </w:p>
        </w:tc>
        <w:tc>
          <w:tcPr>
            <w:tcW w:w="7902" w:type="dxa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1-سری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ISO22000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یا سیستم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 xml:space="preserve"> HACCP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مورد تایید وزارت بهداشت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B1B0B">
        <w:trPr>
          <w:trHeight w:val="560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02" w:type="dxa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2پروانه کاربرد علامت استاندارد تشویقی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F7030">
        <w:trPr>
          <w:trHeight w:val="421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rtl/>
              </w:rPr>
            </w:pPr>
          </w:p>
        </w:tc>
        <w:tc>
          <w:tcPr>
            <w:tcW w:w="7902" w:type="dxa"/>
            <w:vMerge w:val="restart"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3-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ISO 17025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مورد تایید موسسه استاندارد و تحقیقات صنعتی ایران یا ازمایشگاه همکار مورد تایید وزارت بهداشت 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DF7030" w:rsidRPr="0056080B" w:rsidTr="00DB1B0B">
        <w:trPr>
          <w:trHeight w:val="421"/>
        </w:trPr>
        <w:tc>
          <w:tcPr>
            <w:tcW w:w="1653" w:type="dxa"/>
            <w:vMerge/>
          </w:tcPr>
          <w:p w:rsidR="00DF7030" w:rsidRPr="0056080B" w:rsidRDefault="00DF7030" w:rsidP="00DB1B0B">
            <w:pPr>
              <w:bidi w:val="0"/>
              <w:rPr>
                <w:rFonts w:cs="B Traffic"/>
                <w:rtl/>
              </w:rPr>
            </w:pPr>
          </w:p>
        </w:tc>
        <w:tc>
          <w:tcPr>
            <w:tcW w:w="7902" w:type="dxa"/>
            <w:vMerge/>
          </w:tcPr>
          <w:p w:rsidR="00DF7030" w:rsidRPr="0056080B" w:rsidRDefault="00DF7030" w:rsidP="00DB1B0B">
            <w:pPr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DF7030" w:rsidRPr="0056080B" w:rsidRDefault="00DF7030" w:rsidP="00DB1B0B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C164FE" w:rsidRPr="0056080B" w:rsidRDefault="00C164FE" w:rsidP="009A0E68">
      <w:pPr>
        <w:rPr>
          <w:rFonts w:cs="B Traffic"/>
          <w:sz w:val="2"/>
          <w:szCs w:val="2"/>
          <w:rtl/>
        </w:rPr>
      </w:pPr>
    </w:p>
    <w:p w:rsidR="00C164FE" w:rsidRPr="0056080B" w:rsidRDefault="00C164FE" w:rsidP="009A0E68">
      <w:pPr>
        <w:rPr>
          <w:rFonts w:cs="B Traffic"/>
          <w:sz w:val="2"/>
          <w:szCs w:val="2"/>
          <w:rtl/>
        </w:rPr>
      </w:pPr>
    </w:p>
    <w:p w:rsidR="00A01CE7" w:rsidRPr="0056080B" w:rsidRDefault="00A01CE7" w:rsidP="009A0E68">
      <w:pPr>
        <w:rPr>
          <w:rFonts w:cs="B Traffic"/>
          <w:sz w:val="8"/>
          <w:szCs w:val="8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A01CE7" w:rsidRPr="0056080B" w:rsidTr="0090461F">
        <w:trPr>
          <w:trHeight w:val="390"/>
        </w:trPr>
        <w:tc>
          <w:tcPr>
            <w:tcW w:w="1435" w:type="dxa"/>
            <w:vMerge w:val="restart"/>
          </w:tcPr>
          <w:p w:rsidR="00A01CE7" w:rsidRPr="0056080B" w:rsidRDefault="00A01CE7" w:rsidP="0090461F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lastRenderedPageBreak/>
              <w:t>مورد ممیزی</w:t>
            </w:r>
          </w:p>
          <w:p w:rsidR="00A01CE7" w:rsidRPr="0056080B" w:rsidRDefault="00A01CE7" w:rsidP="0090461F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0" w:type="dxa"/>
            <w:vMerge w:val="restart"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محل ممیزی</w:t>
            </w:r>
          </w:p>
        </w:tc>
        <w:tc>
          <w:tcPr>
            <w:tcW w:w="5565" w:type="dxa"/>
            <w:gridSpan w:val="4"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نظریه ممیزی</w:t>
            </w:r>
          </w:p>
        </w:tc>
      </w:tr>
      <w:tr w:rsidR="00A01CE7" w:rsidRPr="0056080B" w:rsidTr="0090461F">
        <w:trPr>
          <w:trHeight w:val="390"/>
        </w:trPr>
        <w:tc>
          <w:tcPr>
            <w:tcW w:w="1435" w:type="dxa"/>
            <w:vMerge/>
          </w:tcPr>
          <w:p w:rsidR="00A01CE7" w:rsidRPr="0056080B" w:rsidRDefault="00A01CE7" w:rsidP="0090461F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20" w:type="dxa"/>
            <w:vMerge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امتیاز بند</w:t>
            </w:r>
          </w:p>
        </w:tc>
        <w:tc>
          <w:tcPr>
            <w:tcW w:w="1077" w:type="dxa"/>
            <w:shd w:val="clear" w:color="auto" w:fill="auto"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امتیاز واحد</w:t>
            </w:r>
          </w:p>
        </w:tc>
        <w:tc>
          <w:tcPr>
            <w:tcW w:w="1077" w:type="dxa"/>
            <w:shd w:val="clear" w:color="auto" w:fill="auto"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امتیاز حوزه</w:t>
            </w:r>
          </w:p>
        </w:tc>
        <w:tc>
          <w:tcPr>
            <w:tcW w:w="2334" w:type="dxa"/>
            <w:shd w:val="clear" w:color="auto" w:fill="auto"/>
          </w:tcPr>
          <w:p w:rsidR="00A01CE7" w:rsidRPr="0056080B" w:rsidRDefault="00A01CE7" w:rsidP="009B78A7">
            <w:pPr>
              <w:jc w:val="center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3F61D3" w:rsidRPr="0056080B" w:rsidTr="009B78A7">
        <w:trPr>
          <w:trHeight w:val="85"/>
        </w:trPr>
        <w:tc>
          <w:tcPr>
            <w:tcW w:w="1435" w:type="dxa"/>
            <w:vMerge w:val="restart"/>
            <w:shd w:val="clear" w:color="auto" w:fill="auto"/>
            <w:textDirection w:val="btLr"/>
          </w:tcPr>
          <w:p w:rsidR="003F61D3" w:rsidRPr="0056080B" w:rsidRDefault="003F61D3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34: بازرسی و آزمایش</w:t>
            </w:r>
          </w:p>
          <w:p w:rsidR="003F61D3" w:rsidRPr="0056080B" w:rsidRDefault="003F61D3" w:rsidP="005763B1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امتیاز  = 74</w:t>
            </w: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وجود مدرک معتبر دانشگاهی برای کارکنان آزمایشگاه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489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انجام آموزشهای لازم از نظر آشنایی با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SOP</w:t>
            </w: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 ، کارکرد با دستگاهها ، مستند سازی برای کارکنان آزمایشگاه در بدو ورود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DF7030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392313">
        <w:trPr>
          <w:trHeight w:val="85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ایجاد فضای کافی با توجه به حجم تولید برای آزمایشگاه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DB2761">
        <w:trPr>
          <w:trHeight w:val="706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وجود آزمایشگاه میکروب شناسی به سه قسمت اتاق کشت ، اتاق انکوباسیون و محیط سازی به طور مجزا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85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 xml:space="preserve">وجود هود میکروب شناسی و یا اتاق کشت ایزوله دارای لامپ </w:t>
            </w:r>
            <w:r w:rsidRPr="0056080B">
              <w:rPr>
                <w:rFonts w:cs="B Traffic"/>
                <w:b/>
                <w:bCs/>
                <w:sz w:val="20"/>
                <w:szCs w:val="20"/>
              </w:rPr>
              <w:t>UV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85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مناسب بودن کفها ، دیوارها ، سقف آزمایشگاه با توجه به مسائل فنی آزمایشگاهی ( از نظر مقاوم بودن به مواد شیمیایی و ضربه ، قابلیت شستشو و ... )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A32D52">
        <w:trPr>
          <w:trHeight w:val="494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numPr>
                <w:ilvl w:val="0"/>
                <w:numId w:val="6"/>
              </w:numPr>
              <w:spacing w:line="276" w:lineRule="auto"/>
              <w:ind w:left="347" w:hanging="34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وجود نور کافی متناسب با شرایط آزمایشگاه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363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8-وجود هود با توانایی کافی در بخش شیمی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201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9-به روز بودن روشهای آزمون و استانداردهای مربوطه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228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10- وجود دستورالعملی برای دریافت نمونه در آزمایشگاه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174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11- کامل بودن ثبت مشخصات نمونه های ارسالی به آزمایشگاه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85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12- انجام کد گذاری نمونه های ارسالی به آزمایشگاه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9B78A7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85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ind w:left="257" w:hanging="257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13- متناسب بودن شرایط نگهدازی با نوع نمونه ها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DF7030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3F61D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  <w:tr w:rsidR="003F61D3" w:rsidRPr="0056080B" w:rsidTr="009B78A7">
        <w:trPr>
          <w:trHeight w:val="85"/>
        </w:trPr>
        <w:tc>
          <w:tcPr>
            <w:tcW w:w="1435" w:type="dxa"/>
            <w:vMerge/>
          </w:tcPr>
          <w:p w:rsidR="003F61D3" w:rsidRPr="0056080B" w:rsidRDefault="003F61D3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3F61D3" w:rsidRPr="0056080B" w:rsidRDefault="003F61D3" w:rsidP="003F61D3">
            <w:pPr>
              <w:spacing w:line="276" w:lineRule="auto"/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14-وجود ونگهداری نمونه های  شاهد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DF7030" w:rsidP="003F61D3">
            <w:pPr>
              <w:spacing w:line="276" w:lineRule="auto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3F61D3" w:rsidRPr="0056080B" w:rsidRDefault="003F61D3" w:rsidP="003F61D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3F61D3" w:rsidRPr="0056080B" w:rsidRDefault="003F61D3" w:rsidP="003F61D3">
            <w:pPr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</w:tr>
    </w:tbl>
    <w:p w:rsidR="009B78A7" w:rsidRPr="0056080B" w:rsidRDefault="009B78A7" w:rsidP="008C772F">
      <w:pPr>
        <w:rPr>
          <w:rFonts w:cs="B Traffic"/>
          <w:sz w:val="2"/>
          <w:szCs w:val="2"/>
          <w:rtl/>
        </w:rPr>
      </w:pPr>
    </w:p>
    <w:p w:rsidR="009B78A7" w:rsidRPr="0056080B" w:rsidRDefault="009B78A7" w:rsidP="008C772F">
      <w:pPr>
        <w:rPr>
          <w:rFonts w:cs="B Traffic"/>
          <w:sz w:val="2"/>
          <w:szCs w:val="2"/>
          <w:rtl/>
        </w:rPr>
      </w:pPr>
    </w:p>
    <w:p w:rsidR="009B78A7" w:rsidRPr="0056080B" w:rsidRDefault="009B78A7" w:rsidP="008C772F">
      <w:pPr>
        <w:rPr>
          <w:rFonts w:cs="B Traffic"/>
          <w:sz w:val="2"/>
          <w:szCs w:val="2"/>
          <w:rtl/>
        </w:rPr>
      </w:pPr>
    </w:p>
    <w:p w:rsidR="0041368B" w:rsidRPr="0056080B" w:rsidRDefault="0041368B" w:rsidP="009A0E68">
      <w:pPr>
        <w:rPr>
          <w:rFonts w:cs="B Traffic"/>
          <w:sz w:val="4"/>
          <w:szCs w:val="4"/>
          <w:rtl/>
        </w:rPr>
      </w:pPr>
    </w:p>
    <w:tbl>
      <w:tblPr>
        <w:bidiVisual/>
        <w:tblW w:w="1512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120"/>
        <w:gridCol w:w="1077"/>
        <w:gridCol w:w="1077"/>
        <w:gridCol w:w="1077"/>
        <w:gridCol w:w="2334"/>
      </w:tblGrid>
      <w:tr w:rsidR="00B433E0" w:rsidRPr="0056080B" w:rsidTr="000E15E6">
        <w:trPr>
          <w:trHeight w:val="561"/>
        </w:trPr>
        <w:tc>
          <w:tcPr>
            <w:tcW w:w="143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0"/>
                <w:szCs w:val="20"/>
                <w:rtl/>
              </w:rPr>
              <w:t>ادامه بازرسی و آزمایش</w:t>
            </w:r>
          </w:p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DB1B0B">
            <w:pPr>
              <w:jc w:val="lowKashida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15- وجود مشخصات کامل ( نام ماده ، کد ردیابی ، تاریخ ساخت و نام سازنده ) در برچسب محلولها و معرف های تهیه شده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DB1B0B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 xml:space="preserve">16-انجام ازمایشات لازم بر روی اب مقطر مورد استفاده در ازمایشگاه 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DB1B0B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17- کامل بودن دفاتر ثبت نتایج آزمونها در آزمایشگاه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DB1B0B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18- تأیید و امضاء دفاتر ثبت نتایج آزمون توسط آزمایش کننده و مسئول فنی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DB1B0B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19-وجود کلیه مدارک و مستندات مرتبط با آزمایشات در صورت انعقاد قرارداد با آزمایشگاه هماهنگ شده با حوزه نظارتی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DB1B0B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20- نگهداری و بایگانی مناسب نتایج آزمایشات انجام شده بر روی نمونه ها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ind w:left="257" w:hanging="257"/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21- کالیبره بودن دستگاهها و تجهیزات دارای برچسب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DB1B0B">
        <w:tc>
          <w:tcPr>
            <w:tcW w:w="1435" w:type="dxa"/>
            <w:vMerge/>
            <w:shd w:val="clear" w:color="auto" w:fill="auto"/>
            <w:textDirection w:val="btLr"/>
          </w:tcPr>
          <w:p w:rsidR="00B433E0" w:rsidRPr="0056080B" w:rsidRDefault="00B433E0" w:rsidP="0090461F">
            <w:pPr>
              <w:spacing w:line="360" w:lineRule="auto"/>
              <w:ind w:left="113" w:right="113"/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ind w:left="257" w:hanging="257"/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22- وجود مستندات مربوط به کالیبراسیون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ind w:left="257" w:hanging="257"/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23- اندازه گیری و ثبت دما و رطوبت در آزمایشگاه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ind w:left="257" w:hanging="257"/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24- وجود سیتمهای اعلام و اطفاء حریق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25- وجود جعبه کمکهای اولیه در آزمایشگاه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26- وجود سیستم شستشوی اضطراری در آزمایشگاه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ind w:left="257" w:hanging="257"/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27- وجود سیستم دفع بهداشتی ضایعات ( پسماندهای شیمیایی ، میکروبی و .... )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</w:tcPr>
          <w:p w:rsidR="00B433E0" w:rsidRPr="0056080B" w:rsidRDefault="00B433E0" w:rsidP="00B433E0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28- وجود سیستمی جهت دفع صحیح نمونه های آلوده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B433E0">
        <w:trPr>
          <w:trHeight w:val="253"/>
        </w:trPr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 w:val="restart"/>
          </w:tcPr>
          <w:p w:rsidR="00B433E0" w:rsidRPr="0056080B" w:rsidRDefault="00B433E0" w:rsidP="00B433E0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  <w:r w:rsidRPr="0056080B">
              <w:rPr>
                <w:rFonts w:cs="B Traffic" w:hint="cs"/>
                <w:b/>
                <w:bCs/>
                <w:sz w:val="18"/>
                <w:szCs w:val="18"/>
                <w:rtl/>
              </w:rPr>
              <w:t>29- در نظر گرفتن محلی مجزا برای تعویض لباس کارکنان آزمایشگاه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B433E0" w:rsidRPr="0056080B" w:rsidTr="0090461F">
        <w:trPr>
          <w:trHeight w:val="252"/>
        </w:trPr>
        <w:tc>
          <w:tcPr>
            <w:tcW w:w="1435" w:type="dxa"/>
            <w:vMerge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20" w:type="dxa"/>
            <w:vMerge/>
          </w:tcPr>
          <w:p w:rsidR="00B433E0" w:rsidRPr="0056080B" w:rsidRDefault="00B433E0" w:rsidP="00B433E0">
            <w:pPr>
              <w:jc w:val="lowKashida"/>
              <w:rPr>
                <w:rFonts w:cs="B Traff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DB1B0B">
            <w:pPr>
              <w:spacing w:line="360" w:lineRule="auto"/>
              <w:jc w:val="center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56080B">
              <w:rPr>
                <w:rFonts w:cs="B Traffic" w:hint="cs"/>
                <w:b/>
                <w:bCs/>
                <w:sz w:val="16"/>
                <w:szCs w:val="16"/>
                <w:rtl/>
              </w:rPr>
              <w:t>مجموع امتیاز</w:t>
            </w: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7" w:type="dxa"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B433E0" w:rsidRPr="0056080B" w:rsidRDefault="00B433E0" w:rsidP="0090461F">
            <w:pPr>
              <w:spacing w:line="360" w:lineRule="auto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</w:tbl>
    <w:p w:rsidR="0041368B" w:rsidRPr="0056080B" w:rsidRDefault="0041368B" w:rsidP="009A0E68">
      <w:pPr>
        <w:rPr>
          <w:rFonts w:cs="B Traffic"/>
          <w:b/>
          <w:bCs/>
          <w:sz w:val="4"/>
          <w:szCs w:val="4"/>
          <w:rtl/>
        </w:rPr>
      </w:pPr>
    </w:p>
    <w:p w:rsidR="0041368B" w:rsidRPr="0056080B" w:rsidRDefault="0041368B" w:rsidP="009A0E68">
      <w:pPr>
        <w:rPr>
          <w:rFonts w:cs="B Traffic"/>
          <w:sz w:val="6"/>
          <w:szCs w:val="6"/>
          <w:rtl/>
        </w:rPr>
      </w:pPr>
    </w:p>
    <w:p w:rsidR="000340C6" w:rsidRPr="0056080B" w:rsidRDefault="000340C6" w:rsidP="009A0E68">
      <w:pPr>
        <w:rPr>
          <w:rFonts w:cs="B Traffic"/>
          <w:sz w:val="6"/>
          <w:szCs w:val="6"/>
          <w:rtl/>
        </w:rPr>
      </w:pPr>
    </w:p>
    <w:p w:rsidR="000340C6" w:rsidRPr="0056080B" w:rsidRDefault="000340C6" w:rsidP="009A0E68">
      <w:pPr>
        <w:rPr>
          <w:rFonts w:cs="B Traffic"/>
          <w:sz w:val="6"/>
          <w:szCs w:val="6"/>
          <w:rtl/>
        </w:rPr>
      </w:pPr>
    </w:p>
    <w:p w:rsidR="003F61D3" w:rsidRPr="0056080B" w:rsidRDefault="003F61D3" w:rsidP="008C772F">
      <w:pPr>
        <w:rPr>
          <w:rFonts w:cs="B Traffic"/>
          <w:sz w:val="2"/>
          <w:szCs w:val="2"/>
          <w:rtl/>
        </w:rPr>
      </w:pPr>
      <w:r w:rsidRPr="0056080B">
        <w:rPr>
          <w:rFonts w:cs="B Traffic" w:hint="cs"/>
          <w:sz w:val="16"/>
          <w:szCs w:val="16"/>
          <w:rtl/>
        </w:rPr>
        <w:t xml:space="preserve">  </w:t>
      </w:r>
    </w:p>
    <w:p w:rsidR="0041368B" w:rsidRPr="0056080B" w:rsidRDefault="008C772F" w:rsidP="008C772F">
      <w:pPr>
        <w:rPr>
          <w:rFonts w:cs="B Traffic"/>
          <w:sz w:val="16"/>
          <w:szCs w:val="16"/>
          <w:rtl/>
        </w:rPr>
      </w:pPr>
      <w:r w:rsidRPr="0056080B">
        <w:rPr>
          <w:rFonts w:cs="B Traffic" w:hint="cs"/>
          <w:sz w:val="16"/>
          <w:szCs w:val="16"/>
          <w:rtl/>
        </w:rPr>
        <w:t xml:space="preserve">                          </w:t>
      </w:r>
    </w:p>
    <w:p w:rsidR="002364AA" w:rsidRPr="0056080B" w:rsidRDefault="002364AA" w:rsidP="008C772F">
      <w:pPr>
        <w:rPr>
          <w:rFonts w:cs="B Traffic"/>
          <w:sz w:val="2"/>
          <w:szCs w:val="2"/>
          <w:rtl/>
        </w:rPr>
      </w:pPr>
    </w:p>
    <w:tbl>
      <w:tblPr>
        <w:bidiVisual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480"/>
        <w:gridCol w:w="842"/>
        <w:gridCol w:w="7078"/>
      </w:tblGrid>
      <w:tr w:rsidR="0041368B" w:rsidRPr="0056080B" w:rsidTr="0090461F">
        <w:tc>
          <w:tcPr>
            <w:tcW w:w="844" w:type="dxa"/>
          </w:tcPr>
          <w:p w:rsidR="0041368B" w:rsidRPr="0056080B" w:rsidRDefault="0041368B" w:rsidP="0090461F">
            <w:pPr>
              <w:tabs>
                <w:tab w:val="left" w:pos="736"/>
              </w:tabs>
              <w:spacing w:line="360" w:lineRule="auto"/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ردیف</w:t>
            </w:r>
          </w:p>
        </w:tc>
        <w:tc>
          <w:tcPr>
            <w:tcW w:w="6480" w:type="dxa"/>
          </w:tcPr>
          <w:p w:rsidR="0041368B" w:rsidRPr="0056080B" w:rsidRDefault="0041368B" w:rsidP="0090461F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نواقص مشاهده شده در ارزیابی با ذکر شماره بند</w:t>
            </w:r>
          </w:p>
        </w:tc>
        <w:tc>
          <w:tcPr>
            <w:tcW w:w="842" w:type="dxa"/>
          </w:tcPr>
          <w:p w:rsidR="0041368B" w:rsidRPr="0056080B" w:rsidRDefault="00DE2DEE" w:rsidP="0090461F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ردیف</w:t>
            </w:r>
          </w:p>
        </w:tc>
        <w:tc>
          <w:tcPr>
            <w:tcW w:w="7078" w:type="dxa"/>
          </w:tcPr>
          <w:p w:rsidR="0041368B" w:rsidRPr="0056080B" w:rsidRDefault="0041368B" w:rsidP="0090461F">
            <w:pPr>
              <w:spacing w:line="360" w:lineRule="auto"/>
              <w:jc w:val="center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مدت زمان تعیین شده برای رفع هر نقص</w:t>
            </w:r>
          </w:p>
        </w:tc>
      </w:tr>
      <w:tr w:rsidR="0041368B" w:rsidRPr="0056080B" w:rsidTr="0090461F">
        <w:tc>
          <w:tcPr>
            <w:tcW w:w="844" w:type="dxa"/>
          </w:tcPr>
          <w:p w:rsidR="008C772F" w:rsidRPr="0056080B" w:rsidRDefault="008C772F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8C772F" w:rsidRPr="0056080B" w:rsidRDefault="008C772F" w:rsidP="008C772F">
            <w:pPr>
              <w:rPr>
                <w:rFonts w:cs="B Traffic"/>
                <w:sz w:val="20"/>
                <w:szCs w:val="20"/>
                <w:rtl/>
              </w:rPr>
            </w:pPr>
          </w:p>
          <w:p w:rsidR="0041368B" w:rsidRPr="0056080B" w:rsidRDefault="0041368B" w:rsidP="008C772F">
            <w:pPr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6480" w:type="dxa"/>
          </w:tcPr>
          <w:p w:rsidR="0041368B" w:rsidRPr="0056080B" w:rsidRDefault="0041368B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842" w:type="dxa"/>
          </w:tcPr>
          <w:p w:rsidR="0041368B" w:rsidRPr="0056080B" w:rsidRDefault="0041368B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</w:tc>
        <w:tc>
          <w:tcPr>
            <w:tcW w:w="7078" w:type="dxa"/>
          </w:tcPr>
          <w:p w:rsidR="0041368B" w:rsidRPr="0056080B" w:rsidRDefault="0041368B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</w:tc>
      </w:tr>
      <w:tr w:rsidR="00DE2DEE" w:rsidRPr="0056080B" w:rsidTr="0090461F">
        <w:tc>
          <w:tcPr>
            <w:tcW w:w="15244" w:type="dxa"/>
            <w:gridSpan w:val="4"/>
          </w:tcPr>
          <w:p w:rsidR="00DE2DEE" w:rsidRPr="0056080B" w:rsidRDefault="00DE2DEE" w:rsidP="0090461F">
            <w:pPr>
              <w:spacing w:line="360" w:lineRule="auto"/>
              <w:rPr>
                <w:rFonts w:cs="B Traffic"/>
                <w:rtl/>
              </w:rPr>
            </w:pPr>
            <w:r w:rsidRPr="0056080B">
              <w:rPr>
                <w:rFonts w:cs="B Traffic" w:hint="cs"/>
                <w:rtl/>
              </w:rPr>
              <w:t>نام و نام خانوادگی و امضا کارشناسان ممیزی کننده :</w:t>
            </w: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  <w:p w:rsidR="00DE2DEE" w:rsidRPr="0056080B" w:rsidRDefault="00DE2DEE" w:rsidP="0090461F">
            <w:pPr>
              <w:spacing w:line="360" w:lineRule="auto"/>
              <w:rPr>
                <w:rFonts w:cs="B Traffic"/>
                <w:sz w:val="20"/>
                <w:szCs w:val="20"/>
                <w:rtl/>
              </w:rPr>
            </w:pPr>
          </w:p>
        </w:tc>
      </w:tr>
    </w:tbl>
    <w:p w:rsidR="00DF30DC" w:rsidRPr="0056080B" w:rsidRDefault="00202C9A" w:rsidP="00020036">
      <w:pPr>
        <w:rPr>
          <w:rFonts w:cs="B Traffic"/>
          <w:sz w:val="6"/>
          <w:szCs w:val="6"/>
          <w:rtl/>
        </w:rPr>
      </w:pPr>
      <w:r w:rsidRPr="0056080B">
        <w:rPr>
          <w:rFonts w:cs="B Traffic" w:hint="cs"/>
          <w:sz w:val="16"/>
          <w:szCs w:val="16"/>
          <w:rtl/>
        </w:rPr>
        <w:t xml:space="preserve">   </w:t>
      </w:r>
    </w:p>
    <w:p w:rsidR="00202C9A" w:rsidRPr="0056080B" w:rsidRDefault="00947E89" w:rsidP="00202C9A">
      <w:pPr>
        <w:rPr>
          <w:rFonts w:cs="B Traffic"/>
          <w:sz w:val="2"/>
          <w:szCs w:val="2"/>
          <w:rtl/>
        </w:rPr>
      </w:pPr>
      <w:r w:rsidRPr="0056080B">
        <w:rPr>
          <w:rFonts w:cs="B Traffic" w:hint="cs"/>
          <w:sz w:val="2"/>
          <w:szCs w:val="2"/>
          <w:rtl/>
        </w:rPr>
        <w:t xml:space="preserve">    </w:t>
      </w:r>
      <w:r w:rsidR="00DE2DEE" w:rsidRPr="0056080B">
        <w:rPr>
          <w:rFonts w:cs="B Traffic" w:hint="cs"/>
          <w:sz w:val="2"/>
          <w:szCs w:val="2"/>
          <w:rtl/>
        </w:rPr>
        <w:t xml:space="preserve">                                         </w:t>
      </w:r>
      <w:r w:rsidR="00411471" w:rsidRPr="0056080B">
        <w:rPr>
          <w:rFonts w:cs="B Traffic" w:hint="cs"/>
          <w:sz w:val="2"/>
          <w:szCs w:val="2"/>
          <w:rtl/>
        </w:rPr>
        <w:t xml:space="preserve">                       </w:t>
      </w:r>
    </w:p>
    <w:tbl>
      <w:tblPr>
        <w:tblpPr w:leftFromText="180" w:rightFromText="180" w:vertAnchor="text" w:horzAnchor="page" w:tblpX="2979" w:tblpY="2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0"/>
      </w:tblGrid>
      <w:tr w:rsidR="00020036" w:rsidRPr="0056080B" w:rsidTr="00020036">
        <w:tc>
          <w:tcPr>
            <w:tcW w:w="1980" w:type="dxa"/>
            <w:shd w:val="pct12" w:color="auto" w:fill="auto"/>
          </w:tcPr>
          <w:p w:rsidR="00020036" w:rsidRPr="0056080B" w:rsidRDefault="00020036" w:rsidP="00020036">
            <w:pPr>
              <w:tabs>
                <w:tab w:val="left" w:pos="3756"/>
              </w:tabs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8"/>
                <w:szCs w:val="28"/>
                <w:rtl/>
              </w:rPr>
              <w:lastRenderedPageBreak/>
              <w:t>جمع کل امتیاز چک لیست</w:t>
            </w:r>
          </w:p>
        </w:tc>
        <w:tc>
          <w:tcPr>
            <w:tcW w:w="2070" w:type="dxa"/>
          </w:tcPr>
          <w:p w:rsidR="00020036" w:rsidRPr="0056080B" w:rsidRDefault="00020036" w:rsidP="00020036">
            <w:pPr>
              <w:tabs>
                <w:tab w:val="left" w:pos="3756"/>
              </w:tabs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8"/>
                <w:szCs w:val="28"/>
                <w:rtl/>
              </w:rPr>
              <w:t>جمع امتیاز کسب شده</w:t>
            </w:r>
          </w:p>
        </w:tc>
      </w:tr>
      <w:tr w:rsidR="00020036" w:rsidRPr="0056080B" w:rsidTr="00020036">
        <w:tc>
          <w:tcPr>
            <w:tcW w:w="1980" w:type="dxa"/>
            <w:shd w:val="pct12" w:color="auto" w:fill="auto"/>
          </w:tcPr>
          <w:p w:rsidR="00020036" w:rsidRPr="0056080B" w:rsidRDefault="00020036" w:rsidP="00020036">
            <w:pPr>
              <w:tabs>
                <w:tab w:val="left" w:pos="3756"/>
              </w:tabs>
              <w:jc w:val="center"/>
              <w:rPr>
                <w:rFonts w:cs="B Traffic"/>
                <w:b/>
                <w:bCs/>
                <w:sz w:val="20"/>
                <w:szCs w:val="20"/>
                <w:rtl/>
              </w:rPr>
            </w:pPr>
            <w:r w:rsidRPr="0056080B">
              <w:rPr>
                <w:rFonts w:cs="B Traffic" w:hint="cs"/>
                <w:b/>
                <w:bCs/>
                <w:sz w:val="28"/>
                <w:szCs w:val="28"/>
                <w:rtl/>
              </w:rPr>
              <w:t>1000</w:t>
            </w:r>
          </w:p>
        </w:tc>
        <w:tc>
          <w:tcPr>
            <w:tcW w:w="2070" w:type="dxa"/>
          </w:tcPr>
          <w:p w:rsidR="00020036" w:rsidRPr="0056080B" w:rsidRDefault="00020036" w:rsidP="00020036">
            <w:pPr>
              <w:tabs>
                <w:tab w:val="left" w:pos="3756"/>
              </w:tabs>
              <w:rPr>
                <w:rFonts w:cs="B Traffic"/>
                <w:sz w:val="20"/>
                <w:szCs w:val="20"/>
                <w:rtl/>
              </w:rPr>
            </w:pPr>
          </w:p>
        </w:tc>
      </w:tr>
    </w:tbl>
    <w:p w:rsidR="00202C9A" w:rsidRPr="0056080B" w:rsidRDefault="00202C9A" w:rsidP="003F61D3">
      <w:pPr>
        <w:tabs>
          <w:tab w:val="left" w:pos="3756"/>
        </w:tabs>
        <w:rPr>
          <w:rFonts w:cs="B Traffic"/>
          <w:sz w:val="12"/>
          <w:szCs w:val="12"/>
          <w:rtl/>
        </w:rPr>
      </w:pPr>
    </w:p>
    <w:p w:rsidR="00947E89" w:rsidRPr="0056080B" w:rsidRDefault="00947E89" w:rsidP="000F6229">
      <w:pPr>
        <w:tabs>
          <w:tab w:val="left" w:pos="3756"/>
        </w:tabs>
        <w:rPr>
          <w:rFonts w:cs="B Traffic"/>
          <w:sz w:val="20"/>
          <w:szCs w:val="20"/>
          <w:rtl/>
        </w:rPr>
      </w:pPr>
    </w:p>
    <w:p w:rsidR="00DE2DEE" w:rsidRPr="0056080B" w:rsidRDefault="00947E89" w:rsidP="00CF4F0D">
      <w:pPr>
        <w:tabs>
          <w:tab w:val="left" w:pos="3756"/>
        </w:tabs>
        <w:rPr>
          <w:rFonts w:cs="B Traffic"/>
          <w:sz w:val="20"/>
          <w:szCs w:val="20"/>
          <w:rtl/>
        </w:rPr>
      </w:pPr>
      <w:r w:rsidRPr="0056080B">
        <w:rPr>
          <w:rFonts w:cs="B Traffic" w:hint="cs"/>
          <w:sz w:val="20"/>
          <w:szCs w:val="20"/>
          <w:rtl/>
        </w:rPr>
        <w:t xml:space="preserve">                            </w:t>
      </w:r>
      <w:r w:rsidR="000F6229" w:rsidRPr="0056080B">
        <w:rPr>
          <w:rFonts w:cs="B Traffic" w:hint="cs"/>
          <w:sz w:val="20"/>
          <w:szCs w:val="20"/>
          <w:rtl/>
        </w:rPr>
        <w:t xml:space="preserve"> </w:t>
      </w:r>
      <w:r w:rsidR="00411471" w:rsidRPr="0056080B">
        <w:rPr>
          <w:rFonts w:cs="B Traffic" w:hint="cs"/>
          <w:sz w:val="20"/>
          <w:szCs w:val="20"/>
          <w:rtl/>
        </w:rPr>
        <w:t xml:space="preserve">   </w:t>
      </w:r>
      <w:r w:rsidR="002401EC" w:rsidRPr="0056080B">
        <w:rPr>
          <w:rFonts w:cs="B Traffic" w:hint="cs"/>
          <w:b/>
          <w:bCs/>
          <w:rtl/>
        </w:rPr>
        <w:t>این</w:t>
      </w:r>
      <w:r w:rsidR="00DE2DEE" w:rsidRPr="0056080B">
        <w:rPr>
          <w:rFonts w:cs="B Traffic" w:hint="cs"/>
          <w:b/>
          <w:bCs/>
          <w:rtl/>
        </w:rPr>
        <w:t xml:space="preserve"> قسمت توسط ممیز تکمی</w:t>
      </w:r>
      <w:r w:rsidR="000F6229" w:rsidRPr="0056080B">
        <w:rPr>
          <w:rFonts w:cs="B Traffic" w:hint="cs"/>
          <w:b/>
          <w:bCs/>
          <w:rtl/>
        </w:rPr>
        <w:t xml:space="preserve">ل شود :              </w:t>
      </w:r>
      <w:r w:rsidRPr="0056080B">
        <w:rPr>
          <w:rFonts w:cs="B Traffic" w:hint="cs"/>
          <w:b/>
          <w:bCs/>
          <w:rtl/>
        </w:rPr>
        <w:t xml:space="preserve">                                </w:t>
      </w:r>
      <w:r w:rsidR="000F6229" w:rsidRPr="0056080B">
        <w:rPr>
          <w:rFonts w:cs="B Traffic" w:hint="cs"/>
          <w:b/>
          <w:bCs/>
          <w:rtl/>
        </w:rPr>
        <w:t xml:space="preserve">    </w:t>
      </w:r>
      <w:r w:rsidR="00DE2DEE" w:rsidRPr="0056080B">
        <w:rPr>
          <w:rFonts w:cs="B Traffic" w:hint="cs"/>
          <w:b/>
          <w:bCs/>
          <w:rtl/>
        </w:rPr>
        <w:t xml:space="preserve">   </w:t>
      </w:r>
    </w:p>
    <w:p w:rsidR="00DE2DEE" w:rsidRPr="0056080B" w:rsidRDefault="00DE2DEE" w:rsidP="00DE2DEE">
      <w:pPr>
        <w:tabs>
          <w:tab w:val="left" w:pos="3756"/>
        </w:tabs>
        <w:rPr>
          <w:rFonts w:cs="B Traffic"/>
          <w:sz w:val="20"/>
          <w:szCs w:val="20"/>
          <w:rtl/>
        </w:rPr>
      </w:pPr>
    </w:p>
    <w:p w:rsidR="000C2781" w:rsidRPr="0056080B" w:rsidRDefault="000C2781" w:rsidP="00020036">
      <w:pPr>
        <w:tabs>
          <w:tab w:val="left" w:pos="3756"/>
        </w:tabs>
        <w:rPr>
          <w:rFonts w:cs="B Traffic"/>
          <w:sz w:val="20"/>
          <w:szCs w:val="20"/>
          <w:rtl/>
        </w:rPr>
      </w:pPr>
      <w:r w:rsidRPr="0056080B">
        <w:rPr>
          <w:rFonts w:cs="B Traffic" w:hint="cs"/>
          <w:sz w:val="20"/>
          <w:szCs w:val="20"/>
          <w:rtl/>
        </w:rPr>
        <w:t xml:space="preserve">                                                                    </w:t>
      </w:r>
    </w:p>
    <w:p w:rsidR="00470082" w:rsidRPr="0056080B" w:rsidRDefault="00470082" w:rsidP="00470082">
      <w:pPr>
        <w:rPr>
          <w:rFonts w:cs="B Traffic"/>
          <w:sz w:val="28"/>
          <w:szCs w:val="28"/>
          <w:rtl/>
        </w:rPr>
      </w:pPr>
    </w:p>
    <w:p w:rsidR="00470082" w:rsidRPr="0056080B" w:rsidRDefault="00470082" w:rsidP="00470082">
      <w:pPr>
        <w:rPr>
          <w:rFonts w:cs="B Traffic"/>
          <w:sz w:val="28"/>
          <w:szCs w:val="28"/>
          <w:rtl/>
        </w:rPr>
      </w:pPr>
    </w:p>
    <w:sectPr w:rsidR="00470082" w:rsidRPr="0056080B" w:rsidSect="00571A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680" w:right="851" w:bottom="68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F6" w:rsidRDefault="009137F6" w:rsidP="00F36D15">
      <w:r>
        <w:separator/>
      </w:r>
    </w:p>
  </w:endnote>
  <w:endnote w:type="continuationSeparator" w:id="0">
    <w:p w:rsidR="009137F6" w:rsidRDefault="009137F6" w:rsidP="00F3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2D" w:rsidRDefault="00E04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0B" w:rsidRDefault="0056080B" w:rsidP="00E37EC4">
    <w:pPr>
      <w:pStyle w:val="Footer"/>
    </w:pPr>
  </w:p>
  <w:p w:rsidR="0056080B" w:rsidRDefault="0056080B" w:rsidP="00DB1B0B">
    <w:pPr>
      <w:pStyle w:val="Footer"/>
      <w:tabs>
        <w:tab w:val="clear" w:pos="4680"/>
        <w:tab w:val="clear" w:pos="9360"/>
        <w:tab w:val="left" w:pos="1260"/>
      </w:tabs>
    </w:pPr>
    <w:r>
      <w:rPr>
        <w:rtl/>
      </w:rPr>
      <w:tab/>
    </w:r>
  </w:p>
  <w:p w:rsidR="0056080B" w:rsidRDefault="0056080B" w:rsidP="00DB1B0B">
    <w:pPr>
      <w:pStyle w:val="Footer"/>
      <w:tabs>
        <w:tab w:val="clear" w:pos="4680"/>
        <w:tab w:val="clear" w:pos="9360"/>
        <w:tab w:val="left" w:pos="12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2D" w:rsidRDefault="00E04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F6" w:rsidRDefault="009137F6" w:rsidP="00F36D15">
      <w:r>
        <w:separator/>
      </w:r>
    </w:p>
  </w:footnote>
  <w:footnote w:type="continuationSeparator" w:id="0">
    <w:p w:rsidR="009137F6" w:rsidRDefault="009137F6" w:rsidP="00F3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2D" w:rsidRDefault="00E04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Ind w:w="-96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62"/>
      <w:gridCol w:w="6481"/>
      <w:gridCol w:w="3762"/>
    </w:tblGrid>
    <w:tr w:rsidR="0056080B" w:rsidRPr="0090461F" w:rsidTr="00F658B9">
      <w:trPr>
        <w:trHeight w:val="418"/>
        <w:jc w:val="center"/>
      </w:trPr>
      <w:tc>
        <w:tcPr>
          <w:tcW w:w="4862" w:type="dxa"/>
        </w:tcPr>
        <w:p w:rsidR="0056080B" w:rsidRPr="0090461F" w:rsidRDefault="0056080B" w:rsidP="00765556">
          <w:pPr>
            <w:jc w:val="right"/>
            <w:rPr>
              <w:b/>
              <w:bCs/>
              <w:sz w:val="20"/>
              <w:szCs w:val="20"/>
            </w:rPr>
          </w:pPr>
          <w:r>
            <w:rPr>
              <w:rFonts w:cs="2  Badr"/>
              <w:b/>
              <w:bCs/>
              <w:sz w:val="28"/>
              <w:szCs w:val="28"/>
            </w:rPr>
            <w:t xml:space="preserve">Form code: </w:t>
          </w:r>
          <w:r w:rsidR="0031527D">
            <w:rPr>
              <w:rFonts w:cs="2  Badr"/>
              <w:b/>
              <w:bCs/>
              <w:sz w:val="28"/>
              <w:szCs w:val="28"/>
            </w:rPr>
            <w:t>F-</w:t>
          </w:r>
          <w:r w:rsidR="00765556">
            <w:rPr>
              <w:rFonts w:cs="2  Badr"/>
              <w:b/>
              <w:bCs/>
              <w:sz w:val="28"/>
              <w:szCs w:val="28"/>
            </w:rPr>
            <w:t>80-00-01</w:t>
          </w:r>
          <w:bookmarkStart w:id="0" w:name="_GoBack"/>
          <w:bookmarkEnd w:id="0"/>
        </w:p>
      </w:tc>
      <w:tc>
        <w:tcPr>
          <w:tcW w:w="6481" w:type="dxa"/>
          <w:vMerge w:val="restart"/>
          <w:vAlign w:val="center"/>
        </w:tcPr>
        <w:p w:rsidR="0056080B" w:rsidRPr="00F658B9" w:rsidRDefault="0056080B" w:rsidP="00F658B9">
          <w:pPr>
            <w:jc w:val="center"/>
            <w:rPr>
              <w:rFonts w:cs="B Traffic"/>
              <w:b/>
              <w:bCs/>
              <w:sz w:val="28"/>
              <w:szCs w:val="28"/>
              <w:rtl/>
            </w:rPr>
          </w:pPr>
          <w:r w:rsidRPr="00F658B9">
            <w:rPr>
              <w:rFonts w:cs="B Traffic" w:hint="cs"/>
              <w:b/>
              <w:bCs/>
              <w:sz w:val="28"/>
              <w:szCs w:val="28"/>
              <w:rtl/>
            </w:rPr>
            <w:t>چک لیست ارزیابی برنامه های پیش نیاز</w:t>
          </w:r>
        </w:p>
      </w:tc>
      <w:tc>
        <w:tcPr>
          <w:tcW w:w="3762" w:type="dxa"/>
          <w:vMerge w:val="restart"/>
        </w:tcPr>
        <w:p w:rsidR="0056080B" w:rsidRPr="0090461F" w:rsidRDefault="0056080B" w:rsidP="00571A4A">
          <w:pPr>
            <w:jc w:val="center"/>
            <w:rPr>
              <w:rFonts w:cs="2  Badr"/>
            </w:rPr>
          </w:pPr>
        </w:p>
      </w:tc>
    </w:tr>
    <w:tr w:rsidR="0056080B" w:rsidRPr="0090461F" w:rsidTr="00F658B9">
      <w:trPr>
        <w:trHeight w:val="467"/>
        <w:jc w:val="center"/>
      </w:trPr>
      <w:tc>
        <w:tcPr>
          <w:tcW w:w="4862" w:type="dxa"/>
        </w:tcPr>
        <w:p w:rsidR="0056080B" w:rsidRPr="0090461F" w:rsidRDefault="0056080B" w:rsidP="00023A16">
          <w:pPr>
            <w:jc w:val="right"/>
            <w:rPr>
              <w:rFonts w:cs="2  Badr"/>
              <w:b/>
              <w:bCs/>
              <w:sz w:val="28"/>
              <w:szCs w:val="28"/>
            </w:rPr>
          </w:pPr>
          <w:r>
            <w:rPr>
              <w:rFonts w:cs="2  Badr"/>
              <w:b/>
              <w:bCs/>
              <w:sz w:val="28"/>
              <w:szCs w:val="28"/>
            </w:rPr>
            <w:t>Rev:00</w:t>
          </w:r>
        </w:p>
      </w:tc>
      <w:tc>
        <w:tcPr>
          <w:tcW w:w="6481" w:type="dxa"/>
          <w:vMerge/>
          <w:vAlign w:val="center"/>
        </w:tcPr>
        <w:p w:rsidR="0056080B" w:rsidRPr="00F658B9" w:rsidRDefault="0056080B" w:rsidP="00F658B9">
          <w:pPr>
            <w:jc w:val="center"/>
            <w:rPr>
              <w:rFonts w:cs="B Traffic"/>
              <w:b/>
              <w:bCs/>
              <w:sz w:val="28"/>
              <w:szCs w:val="28"/>
              <w:rtl/>
            </w:rPr>
          </w:pPr>
        </w:p>
      </w:tc>
      <w:tc>
        <w:tcPr>
          <w:tcW w:w="3762" w:type="dxa"/>
          <w:vMerge/>
        </w:tcPr>
        <w:p w:rsidR="0056080B" w:rsidRPr="0090461F" w:rsidRDefault="0056080B" w:rsidP="00571A4A">
          <w:pPr>
            <w:jc w:val="center"/>
            <w:rPr>
              <w:rFonts w:cs="2  Badr"/>
            </w:rPr>
          </w:pPr>
        </w:p>
      </w:tc>
    </w:tr>
    <w:tr w:rsidR="0056080B" w:rsidRPr="0090461F" w:rsidTr="00F658B9">
      <w:trPr>
        <w:trHeight w:val="374"/>
        <w:jc w:val="center"/>
      </w:trPr>
      <w:tc>
        <w:tcPr>
          <w:tcW w:w="4862" w:type="dxa"/>
        </w:tcPr>
        <w:p w:rsidR="0056080B" w:rsidRPr="00020036" w:rsidRDefault="0056080B" w:rsidP="00371EEA">
          <w:pPr>
            <w:rPr>
              <w:rFonts w:cs="B Traffic"/>
              <w:b/>
              <w:bCs/>
              <w:sz w:val="22"/>
              <w:szCs w:val="22"/>
              <w:rtl/>
            </w:rPr>
          </w:pPr>
          <w:r w:rsidRPr="00020036">
            <w:rPr>
              <w:rFonts w:cs="B Traffic" w:hint="cs"/>
              <w:b/>
              <w:bCs/>
              <w:sz w:val="22"/>
              <w:szCs w:val="22"/>
              <w:rtl/>
            </w:rPr>
            <w:t xml:space="preserve">صفحه </w:t>
          </w:r>
          <w:r w:rsidRPr="00020036">
            <w:rPr>
              <w:rFonts w:cs="B Traffic"/>
              <w:b/>
              <w:bCs/>
              <w:sz w:val="22"/>
              <w:szCs w:val="22"/>
            </w:rPr>
            <w:t xml:space="preserve"> </w:t>
          </w:r>
          <w:r w:rsidRPr="00020036">
            <w:rPr>
              <w:rFonts w:cs="B Traffic"/>
              <w:b/>
              <w:bCs/>
              <w:sz w:val="22"/>
              <w:szCs w:val="22"/>
            </w:rPr>
            <w:fldChar w:fldCharType="begin"/>
          </w:r>
          <w:r w:rsidRPr="00020036">
            <w:rPr>
              <w:rFonts w:cs="B Traffic"/>
              <w:b/>
              <w:bCs/>
              <w:sz w:val="22"/>
              <w:szCs w:val="22"/>
            </w:rPr>
            <w:instrText xml:space="preserve"> PAGE  \* Arabic  \* MERGEFORMAT </w:instrText>
          </w:r>
          <w:r w:rsidRPr="00020036">
            <w:rPr>
              <w:rFonts w:cs="B Traffic"/>
              <w:b/>
              <w:bCs/>
              <w:sz w:val="22"/>
              <w:szCs w:val="22"/>
            </w:rPr>
            <w:fldChar w:fldCharType="separate"/>
          </w:r>
          <w:r w:rsidR="00765556">
            <w:rPr>
              <w:rFonts w:cs="B Traffic"/>
              <w:b/>
              <w:bCs/>
              <w:noProof/>
              <w:sz w:val="22"/>
              <w:szCs w:val="22"/>
            </w:rPr>
            <w:t>1</w:t>
          </w:r>
          <w:r w:rsidRPr="00020036">
            <w:rPr>
              <w:rFonts w:cs="B Traffic"/>
              <w:b/>
              <w:bCs/>
              <w:sz w:val="22"/>
              <w:szCs w:val="22"/>
            </w:rPr>
            <w:fldChar w:fldCharType="end"/>
          </w:r>
          <w:r w:rsidRPr="00020036">
            <w:rPr>
              <w:rFonts w:cs="B Traffic"/>
              <w:b/>
              <w:bCs/>
              <w:sz w:val="22"/>
              <w:szCs w:val="22"/>
            </w:rPr>
            <w:t xml:space="preserve"> </w:t>
          </w:r>
          <w:r w:rsidRPr="00020036">
            <w:rPr>
              <w:rFonts w:cs="B Traffic" w:hint="cs"/>
              <w:b/>
              <w:bCs/>
              <w:sz w:val="22"/>
              <w:szCs w:val="22"/>
              <w:rtl/>
            </w:rPr>
            <w:t>از</w:t>
          </w:r>
          <w:r w:rsidRPr="00020036">
            <w:rPr>
              <w:rFonts w:cs="B Traffic"/>
              <w:b/>
              <w:bCs/>
              <w:sz w:val="22"/>
              <w:szCs w:val="22"/>
            </w:rPr>
            <w:t xml:space="preserve"> </w:t>
          </w:r>
          <w:r w:rsidRPr="00020036">
            <w:rPr>
              <w:rFonts w:cs="B Traffic"/>
              <w:b/>
              <w:bCs/>
              <w:sz w:val="22"/>
              <w:szCs w:val="22"/>
            </w:rPr>
            <w:fldChar w:fldCharType="begin"/>
          </w:r>
          <w:r w:rsidRPr="00020036">
            <w:rPr>
              <w:rFonts w:cs="B Traffic"/>
              <w:b/>
              <w:bCs/>
              <w:sz w:val="22"/>
              <w:szCs w:val="22"/>
            </w:rPr>
            <w:instrText xml:space="preserve"> NUMPAGES  \* Arabic  \* MERGEFORMAT </w:instrText>
          </w:r>
          <w:r w:rsidRPr="00020036">
            <w:rPr>
              <w:rFonts w:cs="B Traffic"/>
              <w:b/>
              <w:bCs/>
              <w:sz w:val="22"/>
              <w:szCs w:val="22"/>
            </w:rPr>
            <w:fldChar w:fldCharType="separate"/>
          </w:r>
          <w:r w:rsidR="00765556">
            <w:rPr>
              <w:rFonts w:cs="B Traffic"/>
              <w:b/>
              <w:bCs/>
              <w:noProof/>
              <w:sz w:val="22"/>
              <w:szCs w:val="22"/>
            </w:rPr>
            <w:t>26</w:t>
          </w:r>
          <w:r w:rsidRPr="00020036">
            <w:rPr>
              <w:rFonts w:cs="B Traffic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6481" w:type="dxa"/>
          <w:vMerge/>
          <w:vAlign w:val="center"/>
        </w:tcPr>
        <w:p w:rsidR="0056080B" w:rsidRPr="00F658B9" w:rsidRDefault="0056080B" w:rsidP="00F658B9">
          <w:pPr>
            <w:jc w:val="center"/>
            <w:rPr>
              <w:rFonts w:cs="B Traffic"/>
              <w:b/>
              <w:bCs/>
              <w:sz w:val="28"/>
              <w:szCs w:val="28"/>
              <w:rtl/>
            </w:rPr>
          </w:pPr>
        </w:p>
      </w:tc>
      <w:tc>
        <w:tcPr>
          <w:tcW w:w="3762" w:type="dxa"/>
          <w:vMerge/>
        </w:tcPr>
        <w:p w:rsidR="0056080B" w:rsidRPr="0090461F" w:rsidRDefault="0056080B" w:rsidP="00571A4A">
          <w:pPr>
            <w:jc w:val="center"/>
            <w:rPr>
              <w:rFonts w:cs="2  Badr"/>
            </w:rPr>
          </w:pPr>
        </w:p>
      </w:tc>
    </w:tr>
  </w:tbl>
  <w:p w:rsidR="0056080B" w:rsidRDefault="005608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2D" w:rsidRDefault="00E04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838"/>
    <w:multiLevelType w:val="hybridMultilevel"/>
    <w:tmpl w:val="9852001E"/>
    <w:lvl w:ilvl="0" w:tplc="6D783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720"/>
    <w:multiLevelType w:val="hybridMultilevel"/>
    <w:tmpl w:val="6BAE7636"/>
    <w:lvl w:ilvl="0" w:tplc="79402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25CF"/>
    <w:multiLevelType w:val="hybridMultilevel"/>
    <w:tmpl w:val="C994A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7616"/>
    <w:multiLevelType w:val="hybridMultilevel"/>
    <w:tmpl w:val="AE2437C2"/>
    <w:lvl w:ilvl="0" w:tplc="5F48E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B46"/>
    <w:multiLevelType w:val="hybridMultilevel"/>
    <w:tmpl w:val="7E9EE4F0"/>
    <w:lvl w:ilvl="0" w:tplc="E06C4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6B20"/>
    <w:multiLevelType w:val="hybridMultilevel"/>
    <w:tmpl w:val="D8F4C6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0168CE"/>
    <w:multiLevelType w:val="hybridMultilevel"/>
    <w:tmpl w:val="6A501EE6"/>
    <w:lvl w:ilvl="0" w:tplc="A9A0F78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F5FCA"/>
    <w:multiLevelType w:val="hybridMultilevel"/>
    <w:tmpl w:val="E7A06A22"/>
    <w:lvl w:ilvl="0" w:tplc="EB10639C">
      <w:start w:val="1"/>
      <w:numFmt w:val="decimal"/>
      <w:lvlText w:val="%1-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8">
    <w:nsid w:val="6F013F21"/>
    <w:multiLevelType w:val="hybridMultilevel"/>
    <w:tmpl w:val="A26A6C3A"/>
    <w:lvl w:ilvl="0" w:tplc="E3EA2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1B"/>
    <w:rsid w:val="00013D1F"/>
    <w:rsid w:val="00020036"/>
    <w:rsid w:val="0002030C"/>
    <w:rsid w:val="00023A16"/>
    <w:rsid w:val="00027665"/>
    <w:rsid w:val="000340C6"/>
    <w:rsid w:val="0004113A"/>
    <w:rsid w:val="000B38CB"/>
    <w:rsid w:val="000C2781"/>
    <w:rsid w:val="000D544D"/>
    <w:rsid w:val="000E15E6"/>
    <w:rsid w:val="000E18B7"/>
    <w:rsid w:val="000F6229"/>
    <w:rsid w:val="001800CD"/>
    <w:rsid w:val="0019168C"/>
    <w:rsid w:val="001A2668"/>
    <w:rsid w:val="001E090E"/>
    <w:rsid w:val="00202C9A"/>
    <w:rsid w:val="00226FD9"/>
    <w:rsid w:val="00233CCA"/>
    <w:rsid w:val="002345E0"/>
    <w:rsid w:val="002354DD"/>
    <w:rsid w:val="002364AA"/>
    <w:rsid w:val="002401EC"/>
    <w:rsid w:val="00256EDD"/>
    <w:rsid w:val="0026284B"/>
    <w:rsid w:val="00282953"/>
    <w:rsid w:val="002830FE"/>
    <w:rsid w:val="002E0F9E"/>
    <w:rsid w:val="002E102C"/>
    <w:rsid w:val="002E25AA"/>
    <w:rsid w:val="002F6F20"/>
    <w:rsid w:val="0031527D"/>
    <w:rsid w:val="00321D5C"/>
    <w:rsid w:val="00322B49"/>
    <w:rsid w:val="00332DC9"/>
    <w:rsid w:val="0033678E"/>
    <w:rsid w:val="0035365E"/>
    <w:rsid w:val="00357F11"/>
    <w:rsid w:val="00371EEA"/>
    <w:rsid w:val="00381FE5"/>
    <w:rsid w:val="00392313"/>
    <w:rsid w:val="003B6D45"/>
    <w:rsid w:val="003E57CF"/>
    <w:rsid w:val="003F61D3"/>
    <w:rsid w:val="00404784"/>
    <w:rsid w:val="00411471"/>
    <w:rsid w:val="0041368B"/>
    <w:rsid w:val="00417106"/>
    <w:rsid w:val="0041743B"/>
    <w:rsid w:val="004365B1"/>
    <w:rsid w:val="0044628C"/>
    <w:rsid w:val="004505AE"/>
    <w:rsid w:val="00461883"/>
    <w:rsid w:val="00462370"/>
    <w:rsid w:val="00463EC3"/>
    <w:rsid w:val="00470082"/>
    <w:rsid w:val="00471FF1"/>
    <w:rsid w:val="0047540A"/>
    <w:rsid w:val="004C48AB"/>
    <w:rsid w:val="004E660A"/>
    <w:rsid w:val="004F1C9E"/>
    <w:rsid w:val="0051651C"/>
    <w:rsid w:val="005208EC"/>
    <w:rsid w:val="00553D5E"/>
    <w:rsid w:val="005560FA"/>
    <w:rsid w:val="0056080B"/>
    <w:rsid w:val="00571A4A"/>
    <w:rsid w:val="005763B1"/>
    <w:rsid w:val="005839B0"/>
    <w:rsid w:val="0058590B"/>
    <w:rsid w:val="00590CC3"/>
    <w:rsid w:val="0059388D"/>
    <w:rsid w:val="005A21BD"/>
    <w:rsid w:val="005B3295"/>
    <w:rsid w:val="005B3B6A"/>
    <w:rsid w:val="00601C98"/>
    <w:rsid w:val="00616AF7"/>
    <w:rsid w:val="006358B0"/>
    <w:rsid w:val="00652AB8"/>
    <w:rsid w:val="00666993"/>
    <w:rsid w:val="00667DD0"/>
    <w:rsid w:val="00670E41"/>
    <w:rsid w:val="00674916"/>
    <w:rsid w:val="00682CA3"/>
    <w:rsid w:val="00692E7F"/>
    <w:rsid w:val="00694DE5"/>
    <w:rsid w:val="006A77FC"/>
    <w:rsid w:val="006C0D1D"/>
    <w:rsid w:val="006C1D39"/>
    <w:rsid w:val="006E5E28"/>
    <w:rsid w:val="006F4553"/>
    <w:rsid w:val="006F5927"/>
    <w:rsid w:val="0070131E"/>
    <w:rsid w:val="00716E63"/>
    <w:rsid w:val="00727971"/>
    <w:rsid w:val="00761839"/>
    <w:rsid w:val="00763C75"/>
    <w:rsid w:val="00765556"/>
    <w:rsid w:val="007727CC"/>
    <w:rsid w:val="007754A0"/>
    <w:rsid w:val="00777C27"/>
    <w:rsid w:val="00786348"/>
    <w:rsid w:val="007958F9"/>
    <w:rsid w:val="00795A1B"/>
    <w:rsid w:val="007A7232"/>
    <w:rsid w:val="007E149C"/>
    <w:rsid w:val="007F1CF1"/>
    <w:rsid w:val="00851E82"/>
    <w:rsid w:val="0085224B"/>
    <w:rsid w:val="0086614C"/>
    <w:rsid w:val="00867677"/>
    <w:rsid w:val="00880788"/>
    <w:rsid w:val="00881148"/>
    <w:rsid w:val="00891B02"/>
    <w:rsid w:val="008A4705"/>
    <w:rsid w:val="008A6105"/>
    <w:rsid w:val="008B05CC"/>
    <w:rsid w:val="008B489D"/>
    <w:rsid w:val="008C772F"/>
    <w:rsid w:val="008F1760"/>
    <w:rsid w:val="008F5D1E"/>
    <w:rsid w:val="0090461F"/>
    <w:rsid w:val="009137F6"/>
    <w:rsid w:val="00937207"/>
    <w:rsid w:val="00947E89"/>
    <w:rsid w:val="00957928"/>
    <w:rsid w:val="0097468B"/>
    <w:rsid w:val="009913AE"/>
    <w:rsid w:val="009A0E68"/>
    <w:rsid w:val="009B78A7"/>
    <w:rsid w:val="009C09C8"/>
    <w:rsid w:val="009E7644"/>
    <w:rsid w:val="00A01CE7"/>
    <w:rsid w:val="00A073FD"/>
    <w:rsid w:val="00A130F6"/>
    <w:rsid w:val="00A23A3B"/>
    <w:rsid w:val="00A32D52"/>
    <w:rsid w:val="00A560D1"/>
    <w:rsid w:val="00A5702C"/>
    <w:rsid w:val="00A665A2"/>
    <w:rsid w:val="00A75F50"/>
    <w:rsid w:val="00A8369F"/>
    <w:rsid w:val="00AA366B"/>
    <w:rsid w:val="00AC63BC"/>
    <w:rsid w:val="00AD14F8"/>
    <w:rsid w:val="00AE2F91"/>
    <w:rsid w:val="00AF64C3"/>
    <w:rsid w:val="00B073C3"/>
    <w:rsid w:val="00B16EAD"/>
    <w:rsid w:val="00B300DA"/>
    <w:rsid w:val="00B433E0"/>
    <w:rsid w:val="00B62907"/>
    <w:rsid w:val="00B720A6"/>
    <w:rsid w:val="00B76155"/>
    <w:rsid w:val="00B77975"/>
    <w:rsid w:val="00BA3358"/>
    <w:rsid w:val="00BC4A0D"/>
    <w:rsid w:val="00BD4484"/>
    <w:rsid w:val="00BF1EF9"/>
    <w:rsid w:val="00BF276A"/>
    <w:rsid w:val="00C02E11"/>
    <w:rsid w:val="00C106B8"/>
    <w:rsid w:val="00C13AE2"/>
    <w:rsid w:val="00C164FE"/>
    <w:rsid w:val="00C23A7C"/>
    <w:rsid w:val="00C4354A"/>
    <w:rsid w:val="00C556F4"/>
    <w:rsid w:val="00C62122"/>
    <w:rsid w:val="00C644D8"/>
    <w:rsid w:val="00C72D85"/>
    <w:rsid w:val="00C873CA"/>
    <w:rsid w:val="00C91C51"/>
    <w:rsid w:val="00CA75B8"/>
    <w:rsid w:val="00CD416A"/>
    <w:rsid w:val="00CF3CB0"/>
    <w:rsid w:val="00CF4F0D"/>
    <w:rsid w:val="00D07609"/>
    <w:rsid w:val="00D22B4F"/>
    <w:rsid w:val="00D3300A"/>
    <w:rsid w:val="00D41795"/>
    <w:rsid w:val="00D44441"/>
    <w:rsid w:val="00D607E4"/>
    <w:rsid w:val="00D616C1"/>
    <w:rsid w:val="00D80A93"/>
    <w:rsid w:val="00DA47E1"/>
    <w:rsid w:val="00DA690A"/>
    <w:rsid w:val="00DB1B0B"/>
    <w:rsid w:val="00DB2761"/>
    <w:rsid w:val="00DC2B7A"/>
    <w:rsid w:val="00DD310B"/>
    <w:rsid w:val="00DD3F5D"/>
    <w:rsid w:val="00DD5766"/>
    <w:rsid w:val="00DE2DEE"/>
    <w:rsid w:val="00DF24AA"/>
    <w:rsid w:val="00DF30DC"/>
    <w:rsid w:val="00DF7030"/>
    <w:rsid w:val="00E0432D"/>
    <w:rsid w:val="00E16D24"/>
    <w:rsid w:val="00E334F6"/>
    <w:rsid w:val="00E37EC4"/>
    <w:rsid w:val="00E40544"/>
    <w:rsid w:val="00E455C5"/>
    <w:rsid w:val="00E643E2"/>
    <w:rsid w:val="00E765FD"/>
    <w:rsid w:val="00E90D0C"/>
    <w:rsid w:val="00EA2709"/>
    <w:rsid w:val="00EA4D84"/>
    <w:rsid w:val="00EF40E5"/>
    <w:rsid w:val="00F23002"/>
    <w:rsid w:val="00F36D15"/>
    <w:rsid w:val="00F37E67"/>
    <w:rsid w:val="00F41758"/>
    <w:rsid w:val="00F52225"/>
    <w:rsid w:val="00F658B9"/>
    <w:rsid w:val="00F722DC"/>
    <w:rsid w:val="00F91628"/>
    <w:rsid w:val="00FD75F0"/>
    <w:rsid w:val="00FD7AA7"/>
    <w:rsid w:val="00FE1CF0"/>
    <w:rsid w:val="00FE6992"/>
    <w:rsid w:val="00FF131D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83"/>
    <w:pPr>
      <w:bidi/>
    </w:pPr>
    <w:rPr>
      <w:rFonts w:cs="2 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A1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CA3"/>
    <w:pPr>
      <w:ind w:left="720"/>
      <w:contextualSpacing/>
    </w:pPr>
  </w:style>
  <w:style w:type="paragraph" w:styleId="Header">
    <w:name w:val="header"/>
    <w:basedOn w:val="Normal"/>
    <w:link w:val="HeaderChar"/>
    <w:rsid w:val="00F36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D15"/>
    <w:rPr>
      <w:rFonts w:cs="2  Mitr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15"/>
    <w:rPr>
      <w:rFonts w:cs="2  Mitra"/>
      <w:sz w:val="24"/>
      <w:szCs w:val="24"/>
    </w:rPr>
  </w:style>
  <w:style w:type="character" w:styleId="Hyperlink">
    <w:name w:val="Hyperlink"/>
    <w:basedOn w:val="DefaultParagraphFont"/>
    <w:rsid w:val="00947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883"/>
    <w:pPr>
      <w:bidi/>
    </w:pPr>
    <w:rPr>
      <w:rFonts w:cs="2 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A1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CA3"/>
    <w:pPr>
      <w:ind w:left="720"/>
      <w:contextualSpacing/>
    </w:pPr>
  </w:style>
  <w:style w:type="paragraph" w:styleId="Header">
    <w:name w:val="header"/>
    <w:basedOn w:val="Normal"/>
    <w:link w:val="HeaderChar"/>
    <w:rsid w:val="00F36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D15"/>
    <w:rPr>
      <w:rFonts w:cs="2  Mitr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6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D15"/>
    <w:rPr>
      <w:rFonts w:cs="2  Mitra"/>
      <w:sz w:val="24"/>
      <w:szCs w:val="24"/>
    </w:rPr>
  </w:style>
  <w:style w:type="character" w:styleId="Hyperlink">
    <w:name w:val="Hyperlink"/>
    <w:basedOn w:val="DefaultParagraphFont"/>
    <w:rsid w:val="00947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E249-C3B7-4205-9751-6FFC89AC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مؤسسه</vt:lpstr>
    </vt:vector>
  </TitlesOfParts>
  <Company/>
  <LinksUpToDate>false</LinksUpToDate>
  <CharactersWithSpaces>22677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برنامه های پیش نیاز</dc:title>
  <dc:subject>فرم ارزیابی برنامه های پیش نیاز</dc:subject>
  <dc:creator>qums</dc:creator>
  <cp:keywords>فرم ارزیابی برنامه های پیش نیاز</cp:keywords>
  <dc:description>021-79165</dc:description>
  <cp:lastModifiedBy>Windows User</cp:lastModifiedBy>
  <cp:revision>7</cp:revision>
  <cp:lastPrinted>2009-08-13T05:16:00Z</cp:lastPrinted>
  <dcterms:created xsi:type="dcterms:W3CDTF">2017-01-01T10:28:00Z</dcterms:created>
  <dcterms:modified xsi:type="dcterms:W3CDTF">2023-12-11T05:38:00Z</dcterms:modified>
  <cp:category>فرمهای ایزو</cp:category>
</cp:coreProperties>
</file>